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40c9" w14:textId="6fc4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доклада о выполнении Конвенции о ликвидации всех форм дискриминации в отношении женщин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июля 1999 года № 106-р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18 Конвенции о ликвидации всех форм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дискриминации в отношении женщин, ратифицированной Республикой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июне 1998 года, с целью подготовки доклада о выполнении вышеназванной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Конвенции: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Самакова Айткуль Байгазиевна     -  Министр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Председатель Национальной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 делам семьи и женщин при Президенте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Джарбусынова Мадина Бинешевна    -  вице-Министр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Карайганов Аргынгазы Токтабаевич -  советник Секретариата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-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Национальной комиссии по делам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женщин при Президенте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Члены рабочей группы: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Айтхожина Нагима Абеновна        -  Президент национальной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Джаганова Алтыншаш Каиржановна   - 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по миграции и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 Жаннат Джургалиевна    -  первый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Сарсенбай Нурлан Алдабергенович  - 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 стратегическому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реформам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Зайцев Юрий Петрович             -  исполнительный директор Феминистской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лиги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Кулманова Нейля Кадыровна        -  заместитель заведующего Секретариатом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Национальной комиссии по делам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женщин при Президенте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 Крымбек Елеуович       -  Министр здравоохранения,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Куанышбаева Роза Сактагановна    -  Председатель Комитета по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законодательству и судебно-правовой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реформе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 Наталья Артемовна        - 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Жалыбин Сергей Михайлович        - 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Мусатаев Мурат Хабдылжаппарович  -  вице-Министр природных ресурсов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охраны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Наубетова Рашида Ароновна        -  советник Секретариата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 -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Национальной комиссии по делам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женщин при Президенте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Нургалиева Енлик Нургалиевна     -  заведующая отделом Аппарата Сената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Отто Иван Иванович               -  вице-Министр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Сарсенбаев Алтынбек Сарсенбаевич -  Министр культуры, информации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Федотова Зинаида Леонтьевна      -  Председатель Комитета по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законодательству и судебно-правовой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реформе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Хасанова Галия Алашбековна       -  Директор бюро "Гендер и развитие"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ПРООН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Руководителям министерств и агентств Республики Казахстан в срок до 20 июля 1999 года представить рабочей группе всю необходимую информацию для подготовки доклада о выполнении Конвенции о ликвидации всех форм дискриминации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в срок до 10 сентября 1999 года разработать и представить для утверждения в Правительство Республики Казахстан проект Доклада о выполнении Конвенции о ликвидации всех форм дискриминации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в срок до 25 сентября 1999 года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выполнить внутригосударственные процедуры и представить Доклад о выполнении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Конвенции о ликвидации всех форм дискриминации в отношении женщин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Генеральному Секретарю ООН для рассмотрения Комитетом ООН по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дискриминации в отношении женщин (КЛДОЖ).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И.)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