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db99" w14:textId="ed9d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привлечению инвестиций в Республику Казахстан и обеспечению их залогом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марта 1997 года N 66-р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28 февраля
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поддержке прямых инвестиций",
а также в целях крупномасштабного привлечения инвестиций в
Республику Казахстан и обеспечения их залогом: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по 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представить Государственному комитету
Республики Казахстан по инвестициям перечни республиканской и
коммунальной собственности, а также акционерных обществ,
государственные пакеты акций которых не переданы на продажу;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привлечения иностранных инвестиций утвердить перечень
предприятий и акционерных обществ для создания залогового фонда и по
мере заключения контрактов Государственным комитетом Республики
Казахстан по инвестициям на привлечение инвестиций осуществить
процедуры оформления их залогового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инвестициям осуществить выборку и сформировать перечень предприятий
и акционерных обществ, необходимых для образования залогового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решение о приватизации предприятий и
акционерных обществ, включенных в залоговый фонд, должно приниматься
по согласованию с Государственным комитетом Республики Казахстан по
инвестициям.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