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575c" w14:textId="d0a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погашения кредиторской задолженности за выполненные строительные работы, связанные с подготовкой к празднованию 150-летия Жамбыла Жабаева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декабря 1996 г. N 556-р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погашения образовавшейся кредиторской
задолженности в сумме 68,9 млн. (шестьдесят восемь миллионов девятьсот
тысяч) тенге за фактически выполненные строительно-монтажные и
ремонтно-восстановительные работы, произведенные в связи с подготовкой
к празднованию 150-летия Жамбыла Жабаева: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Отметить невыполнение акимом Жамбылской области пункта 5
постановления Правительства Республики Казахстан от 15 апреля 1996 г.
N 440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P960440_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штабе по подготовке и проведению
150-летия со дня рождения Жамбыла Жабаева".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Обязать акима Жамбылской области в срок до 10 декабря 1996 года
перечислить на счет Международного Фонда Жамбыла сумму 1 (один)
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Учесть, что в составе субвенции Алматинской области средства в
сумме 43,1 млн. (сорок три миллиона сто тысяч) тенге предназначены на
погашение задолженности за выполненные работы, связанные с подготовкой
и проведением празднования 150-летия Жамбыла Жабаева.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источником погашения оставшейся кредиторской
задолженности: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поддержки сельского хозяйства на 1996 год Министерства
сельского хозяйства Республики Казахстан в сумме 5,9 млн. (пять
миллионов девятьсот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по централизованным мероприятиям на 1996 год
Министерства культуры Республики Казахстан в сумме 9,0 (девять) млн.
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Министерства транспорта и коммуникаций Республики
казахстан, предусмотренные в республиканском бюджете на 1996 год, в
сумме 9,9 млн. (девять миллионов девятьсот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хозяйства, Министерству культуры и
Министерству транспорта и коммуникаций Республики Казахстан
перечислить до 10 декабря 1996 года на счет Международного Фонда
Жамбыла суммы, указанные в пункте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