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1c5" w14:textId="4508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"Организация производства по добыче и переработке природного камня на базе учреждений уголовно-исполнительной системы МВД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1996 г. N 413-р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своевременной и эффективной реализации проекта
"Организация производства по добыче и переработке природного камня
на базе учреждений уголовно-исполнительной системы МВД Республики
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отсрочку по внесению обязательной единовременной
платы за выдачу гарантии в размере 2 процентов от суммы кредита до
получения прибыли по проекту, но не позднее 1 марта 1997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заключение с Главным управлением
уголовно-исполнительной системы Министерства внутренних дел
Республики Казахстан соглашения на предмет внесения единовременной
платы за выдачу 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