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8ed1" w14:textId="6998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реестров акционеров для учета</w:t>
      </w:r>
    </w:p>
    <w:p>
      <w:pPr>
        <w:spacing w:after="0"/>
        <w:ind w:left="0"/>
        <w:jc w:val="both"/>
      </w:pPr>
      <w:r>
        <w:rPr>
          <w:rFonts w:ascii="Times New Roman"/>
          <w:b w:val="false"/>
          <w:i w:val="false"/>
          <w:color w:val="000000"/>
          <w:sz w:val="28"/>
        </w:rPr>
        <w:t>Распоряжение Правительства Республики Казахстан от 7 февраля 1996 г. N 61-p</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упорядочения и контроля за государственным пакетом акций
акционеров в акционерном банке AlemBank KAZAKHSTAN и Казахском
акционерном агропромышленном банке:
</w:t>
      </w:r>
      <w:r>
        <w:br/>
      </w:r>
      <w:r>
        <w:rPr>
          <w:rFonts w:ascii="Times New Roman"/>
          <w:b w:val="false"/>
          <w:i w:val="false"/>
          <w:color w:val="000000"/>
          <w:sz w:val="28"/>
        </w:rPr>
        <w:t>
          1. Министерству финансов Республики Казахстан в срок до 20
февраля 1996 года через Наблюдательные советы банков провести решение
о передаче реестров акционеров акционерного банка AlemBank KAZAKHSTAN
и Казахского акционерного агропромышленного банка для дальнейшего
учета в Национальный Банк Республики Казахстан.
</w:t>
      </w:r>
      <w:r>
        <w:br/>
      </w:r>
      <w:r>
        <w:rPr>
          <w:rFonts w:ascii="Times New Roman"/>
          <w:b w:val="false"/>
          <w:i w:val="false"/>
          <w:color w:val="000000"/>
          <w:sz w:val="28"/>
        </w:rPr>
        <w:t>
          2. Национальной комиссии Республики Казахстан по ценным бумагам в
</w:t>
      </w:r>
      <w:r>
        <w:rPr>
          <w:rFonts w:ascii="Times New Roman"/>
          <w:b w:val="false"/>
          <w:i w:val="false"/>
          <w:color w:val="000000"/>
          <w:sz w:val="28"/>
        </w:rPr>
        <w:t>
</w:t>
      </w:r>
    </w:p>
    <w:p>
      <w:pPr>
        <w:spacing w:after="0"/>
        <w:ind w:left="0"/>
        <w:jc w:val="left"/>
      </w:pPr>
      <w:r>
        <w:rPr>
          <w:rFonts w:ascii="Times New Roman"/>
          <w:b w:val="false"/>
          <w:i w:val="false"/>
          <w:color w:val="000000"/>
          <w:sz w:val="28"/>
        </w:rPr>
        <w:t>
срок до 10 февраля 1995 года выдать Национальному банку Республики
Казахстан временную лицензию на ведение учета реестров акционеров
банков второго уровня.
     3. Рекомендовать Национальному банку Республики Казахстан вести
учет реестров акционеров акционерного банка AlemBank KAZAKHSTAN и
Казахского акционерного агропромышленного банка.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