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6cad" w14:textId="6c66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проспектов эмиссий акций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октября 1995 г. N 411-р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процесса продажи государственных пакетов
акций акционерных обществ, созданных на базе государственных
предприятий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областей совместно с территориальными комитетами по
управлению государственным имуществом и местными налоговыми службами
в двухнедельный срок обеспечить представление проспектов эмиссий
акций акционерных обществ, государственные пакеты которых должны
быть выставлены в рамках программы массовой приватизации, и до 15
ноября 1995 года зарегистрировать их в Национальной комиссии по
ценным бумагам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первую очередь обеспечить представление в Национальную
комиссию по ценным бумагам Республики Казахстан проспектов эмиссий
акций акционерных обществ, государственные пакеты которых
выставляются для продажи на денежных аукционах в 1995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Национальной комиссии по ценным бумагам Республики Казахстан
обеспечить своевременную регистрацию проспектов эмиссий акций
акционерных обществ, государственные пакеты которых выставляются для
продажи на денежных аукционах в 1995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заместителя премьер-министра Республики Казахстан В.В. Соболева.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