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c34" w14:textId="af9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pопpиятий Пpавительства по pеализации поpучений Пp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6 февpаля 1995 г. N 4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ручений Президента Республики Казахстан,
высказанных на расширенном заседании Кабинета Министров Республики
Казахстан 4 февраля 199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равительства по реализации
поручений Президента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первых руководителей министерств, ведомств,
глав областных, Алматинской и Ленинской городских администраций
ответственность за выполнение мероприятий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Делами Кабинета Министров Республики Казахстан
осуществлять неукоснительный контроль за ходом реализации настоящего
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 Республики Казахстан
                                     от 6 февраля 1995 г. N 41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по реализации поручений,
                  вытекающих из доклада Президента
                Республики Казахстан на расширенном
              заседании Кабинета Министров Республики
                   Казахстан 4 февраля 1995 года
                            (Извлечение)
----------------------------------------------------------------------
 Мероприятия            !    Сроки     !         Исполнители
----------------------------------------------------------------------
         1              !      2       !              3
----------------------------------------------------------------------
1. Считать главной         Постоянно    Министерства, ведомства, главы
задачей заботу о росте                  областных, Алматинской и
доходов населения в                     Ленинской городских 
условиях последовательного              администраций, отделы Управления
снижения инфляции,                      Делами Кабинета Министров
усиливать адресность
социальной защиты
малообеспеченных слоев
населения.
Проводить разъяснительную
работу о действиях
Правительства в ходе
реализации экономических 
реформ
5. При принятии решения по  Постоянно   Государственный комитет по
демонополизации и                       ценовой и антимонопольной
реформированию существующих             политике, Сводный экономический
Национальных акционерных,               отдел
государственных акционерных
и холдинговых компаний
представлять необходимые 
обоснования и расчеты по их
реорган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