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33591" w14:textId="aa33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Закона Республики Казахстан от 24 ноября 2025 года "О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Распоряжение Премьер-Министра Республики Казахстан от 28 ноября 2025 года № 190-р</w:t>
      </w:r>
    </w:p>
    <w:p>
      <w:pPr>
        <w:spacing w:after="0"/>
        <w:ind w:left="0"/>
        <w:jc w:val="both"/>
      </w:pPr>
      <w:bookmarkStart w:name="z1" w:id="0"/>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правовых актов, принятие которых обусловлено Законом Республики Казахстан от 24 ноября 2025 года "О внесении изменений и дополнений в некоторые законодательные акты Республики Казахстан по вопросам интеллектуальной собственности" (далее – перечень).</w:t>
      </w:r>
    </w:p>
    <w:bookmarkEnd w:id="0"/>
    <w:bookmarkStart w:name="z2" w:id="1"/>
    <w:p>
      <w:pPr>
        <w:spacing w:after="0"/>
        <w:ind w:left="0"/>
        <w:jc w:val="both"/>
      </w:pPr>
      <w:r>
        <w:rPr>
          <w:rFonts w:ascii="Times New Roman"/>
          <w:b w:val="false"/>
          <w:i w:val="false"/>
          <w:color w:val="000000"/>
          <w:sz w:val="28"/>
        </w:rPr>
        <w:t>
      2. Государственным органам Республики Казахстан:</w:t>
      </w:r>
    </w:p>
    <w:bookmarkEnd w:id="1"/>
    <w:bookmarkStart w:name="z3" w:id="2"/>
    <w:p>
      <w:pPr>
        <w:spacing w:after="0"/>
        <w:ind w:left="0"/>
        <w:jc w:val="both"/>
      </w:pPr>
      <w:r>
        <w:rPr>
          <w:rFonts w:ascii="Times New Roman"/>
          <w:b w:val="false"/>
          <w:i w:val="false"/>
          <w:color w:val="000000"/>
          <w:sz w:val="28"/>
        </w:rPr>
        <w:t>
      1) разработать и в установленном порядке внести на утверждение в Правительство Республики Казахстан проекты правовых актов согласно перечню;</w:t>
      </w:r>
    </w:p>
    <w:bookmarkEnd w:id="2"/>
    <w:bookmarkStart w:name="z4" w:id="3"/>
    <w:p>
      <w:pPr>
        <w:spacing w:after="0"/>
        <w:ind w:left="0"/>
        <w:jc w:val="both"/>
      </w:pPr>
      <w:r>
        <w:rPr>
          <w:rFonts w:ascii="Times New Roman"/>
          <w:b w:val="false"/>
          <w:i w:val="false"/>
          <w:color w:val="000000"/>
          <w:sz w:val="28"/>
        </w:rPr>
        <w:t>
      2) принять соответствующие ведомственные акты согласно перечню;</w:t>
      </w:r>
    </w:p>
    <w:bookmarkEnd w:id="3"/>
    <w:bookmarkStart w:name="z5" w:id="4"/>
    <w:p>
      <w:pPr>
        <w:spacing w:after="0"/>
        <w:ind w:left="0"/>
        <w:jc w:val="both"/>
      </w:pPr>
      <w:r>
        <w:rPr>
          <w:rFonts w:ascii="Times New Roman"/>
          <w:b w:val="false"/>
          <w:i w:val="false"/>
          <w:color w:val="000000"/>
          <w:sz w:val="28"/>
        </w:rPr>
        <w:t xml:space="preserve">
      3) ежемесячно, не позднее 30 числа, размещать на общедоступном государственном объекте информатизации информацию о разработке и принятии правовых актов согласно перечню. </w:t>
      </w:r>
    </w:p>
    <w:bookmarkEnd w:id="4"/>
    <w:bookmarkStart w:name="z6" w:id="5"/>
    <w:p>
      <w:pPr>
        <w:spacing w:after="0"/>
        <w:ind w:left="0"/>
        <w:jc w:val="both"/>
      </w:pPr>
      <w:r>
        <w:rPr>
          <w:rFonts w:ascii="Times New Roman"/>
          <w:b w:val="false"/>
          <w:i w:val="false"/>
          <w:color w:val="000000"/>
          <w:sz w:val="28"/>
        </w:rPr>
        <w:t>
      3. Министерству юстиции Республики Казахстан анализировать, обобщать и ежемесячно, не позднее 5 числа, размещать на общедоступном государственном объекте информатизации сводную информацию по реализации указанного Закона.</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2025 года № </w:t>
            </w:r>
          </w:p>
        </w:tc>
      </w:tr>
    </w:tbl>
    <w:bookmarkStart w:name="z9" w:id="6"/>
    <w:p>
      <w:pPr>
        <w:spacing w:after="0"/>
        <w:ind w:left="0"/>
        <w:jc w:val="left"/>
      </w:pPr>
      <w:r>
        <w:rPr>
          <w:rFonts w:ascii="Times New Roman"/>
          <w:b/>
          <w:i w:val="false"/>
          <w:color w:val="000000"/>
        </w:rPr>
        <w:t xml:space="preserve"> Перечень</w:t>
      </w:r>
      <w:r>
        <w:br/>
      </w:r>
      <w:r>
        <w:rPr>
          <w:rFonts w:ascii="Times New Roman"/>
          <w:b/>
          <w:i w:val="false"/>
          <w:color w:val="000000"/>
        </w:rPr>
        <w:t>правовых актов, принятие которых обусловлено Законом Республики Казахстан от 24 ноября 2025 года "О внесении изменений и дополнений в некоторые законодательные акты Республики Казахстан по вопросам интеллектуальной собственности"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353"/>
        <w:gridCol w:w="1353"/>
        <w:gridCol w:w="2481"/>
        <w:gridCol w:w="976"/>
        <w:gridCol w:w="4740"/>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правового акта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правового акта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исполнение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качество, своевременность разработки и внесения правового акта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086"/>
        <w:gridCol w:w="1686"/>
        <w:gridCol w:w="320"/>
        <w:gridCol w:w="1031"/>
        <w:gridCol w:w="85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постановление Правительства Республики Казахстан от 28 октября 2004 года № 1120 "Вопросы Министерства юстиции Республики Казахстан"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совместный приказ Министра юстиции Республики Казахстан от 31 октября 2018 года № 1517 и Министра национальной экономики Республики Казахстан от 31 октября 2018 года № 48 "Об утверждении проверочного листа за использованием товарного знака, знака обслуживания, наименования места происхождения товара или фирменного наименования"</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Заместителя Премьер-Министра – Министра национальной экономики Республики Казахстан и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МЮ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Е.Е.,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искусственного интеллекта и цифрового развития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МИИЦР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Коняшкин Р.А.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изменения в приказ исполняющего обязанности Министра финансов Республики Казахстан от 10 июля 2020 года № 665 "Об утверждении Правил оказания государственных услуг органами государственных доходов Республики Казахстан"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финансов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Биржанов Е.Е.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юстиции Республики Казахстан от 22 июля 2024 года № 617 "Об утверждении положений республиканского государственного учреждения "Комитет по правам интеллектуальной собственности Министерства юстиции Республики Казахстан", республиканского государственного учреждения "Комитет принудительного исполнения Министерства юстиции Республики Казахстан", республиканское государственное учреждение "Комитет регистрационной службы и организации юридических услуг Министерства юстиции Республики Казахстан"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Жакселекова Б.Ш.</w:t>
            </w:r>
            <w:r>
              <w:br/>
            </w:r>
            <w:r>
              <w:rPr>
                <w:rFonts w:ascii="Times New Roman"/>
                <w:b w:val="false"/>
                <w:i w:val="false"/>
                <w:color w:val="000000"/>
                <w:sz w:val="20"/>
              </w:rPr>
              <w:t>
 </w:t>
            </w:r>
          </w:p>
          <w:bookmarkEnd w:id="7"/>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некоторые приказы Министра юстиции Республики Казахстан по вопросам авторского права и смежных прав</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некоторые приказы Министра юстиции Республики Казахстан по вопросам промышленной собственности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признании утратившим силу приказа Министра юстиции Республики Казахстан от 27 августа 2009 года № 115 "Об утверждении формы заявления и перечня документов, представляемых организацией, управляющей имущественными правами на коллективной основе, для прохождения аккредитации"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управления единой цифровой платформой в сфере коллективного управления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признания товарного знака или используемого как товарный знак обозначения в качестве общеизвестного товарного знака в Республике Казахстан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Жакселекова Б.Ш.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сбора, распределения и выплаты вознаграждения за воспроизведение произведения в личных целях</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квалификационных требований к организациям по коллективному управлению правами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рассмотрения жалоб на решения комиссии по вопросам деятельности патентных поверенных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юстиции Республики Казахстан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Комиссии по вопросам деятельности патентных поверенных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юстиции Республики Казахстан</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Жакселекова Б.Ш.</w:t>
            </w:r>
          </w:p>
        </w:tc>
      </w:tr>
    </w:tbl>
    <w:bookmarkStart w:name="z11" w:id="8"/>
    <w:p>
      <w:pPr>
        <w:spacing w:after="0"/>
        <w:ind w:left="0"/>
        <w:jc w:val="both"/>
      </w:pPr>
      <w:r>
        <w:rPr>
          <w:rFonts w:ascii="Times New Roman"/>
          <w:b w:val="false"/>
          <w:i w:val="false"/>
          <w:color w:val="000000"/>
          <w:sz w:val="28"/>
        </w:rPr>
        <w:t>
      Примечание: расшифровка аббревиатур:</w:t>
      </w:r>
    </w:p>
    <w:bookmarkEnd w:id="8"/>
    <w:bookmarkStart w:name="z12" w:id="9"/>
    <w:p>
      <w:pPr>
        <w:spacing w:after="0"/>
        <w:ind w:left="0"/>
        <w:jc w:val="both"/>
      </w:pPr>
      <w:r>
        <w:rPr>
          <w:rFonts w:ascii="Times New Roman"/>
          <w:b w:val="false"/>
          <w:i w:val="false"/>
          <w:color w:val="000000"/>
          <w:sz w:val="28"/>
        </w:rPr>
        <w:t>
      МЮ – Министерство юстиции Республики Казахстан;</w:t>
      </w:r>
    </w:p>
    <w:bookmarkEnd w:id="9"/>
    <w:bookmarkStart w:name="z13" w:id="10"/>
    <w:p>
      <w:pPr>
        <w:spacing w:after="0"/>
        <w:ind w:left="0"/>
        <w:jc w:val="both"/>
      </w:pPr>
      <w:r>
        <w:rPr>
          <w:rFonts w:ascii="Times New Roman"/>
          <w:b w:val="false"/>
          <w:i w:val="false"/>
          <w:color w:val="000000"/>
          <w:sz w:val="28"/>
        </w:rPr>
        <w:t>
      МИИЦР – Министерство искусственного интеллекта и цифрового развития Республики Казахстан;</w:t>
      </w:r>
    </w:p>
    <w:bookmarkEnd w:id="10"/>
    <w:bookmarkStart w:name="z14" w:id="11"/>
    <w:p>
      <w:pPr>
        <w:spacing w:after="0"/>
        <w:ind w:left="0"/>
        <w:jc w:val="both"/>
      </w:pPr>
      <w:r>
        <w:rPr>
          <w:rFonts w:ascii="Times New Roman"/>
          <w:b w:val="false"/>
          <w:i w:val="false"/>
          <w:color w:val="000000"/>
          <w:sz w:val="28"/>
        </w:rPr>
        <w:t>
      МФ – Министерство финансов Республики Казахстан;</w:t>
      </w:r>
    </w:p>
    <w:bookmarkEnd w:id="11"/>
    <w:bookmarkStart w:name="z15" w:id="12"/>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