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f11a" w14:textId="347f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регулирования миграционных процессов города Алматы и сбалансированного развития Алматинской агломерации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2025 года № 135-р.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регулирования миграционных процессов города Алматы и сбалансированного развития Алматинской агломерации: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выработки предложений по вопросам регулирования миграционных процессов города Алматы и сбалансированного развития Алматинской агломерации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августа 2025 года выработать предложения по вопросам регулирования миграционных процессов города Алматы и сбалансированного развития Алматинской агломерации и внести их в Аппарат Правительства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курирующего Заместителя Премьер-Министра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для выработки предложений по вопросам регулирования миграционных процессов города Алматы и сбалансированного развития Алматинской агломерации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миграции Министерства труда и социальной защиты населения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науки и высшего образования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социального развития Аппарата Правительства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учреждения образования "Алматы Менеджмент Университет"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акционерного общества "Центр развития трудовых ресурсов"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республиканского государственного предприятия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промышленности и строительства Республики Казахстан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"Институт экономических исследований"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