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f706" w14:textId="5e3f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11 ноября 2022 года № 184-р "Об утверждении состава Организационного комитета по подготовке и проведению Международного форума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октября 2023 года № 156-р.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ноября 2022 года № 184-р "Об утверждении состава Организационного комитета по подготовке и проведению Международного форума Астана"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Международного форума Астана,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распоряжению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 № 156-р.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распоряжением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2022 года № 184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Организационного комитета по подготовке и проведению Международного форума Астана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Премьер-Министра, председатель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председателя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внешней политики Администрации Президента Республики Казахстан (по согласованию), секретарь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Министра иностранных дел Республики Казахстан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Министра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труда и социальной защиты населения Республики Казахстан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вице-министр торговли и интеграции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науки и высшего образования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транспорта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просвещения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водных ресурсов и ирригации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туризма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 заместитель акима города Астаны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"Kazakh Tourism" (по согласованию)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"QazExpoCongress" (по согласованию)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"Институт экономических исследований" (по согласованию)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управляющий холдинг "Байтерек" (по согласованию)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"Kazakh Invest" (по согласованию)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 акционерного общества "Администрация Международного финансового центра "Астана" (по согласованию)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развитию и приватизации акционерного общества "Фонд национального благосостояния "Самрук-К,азына"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 согласованию)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