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5cd6" w14:textId="8805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Высшего попечительского совета "Назарбаев Университет", "Назарбаев Интеллектуальные школы" и "Назарбаев Фонд"</w:t>
      </w:r>
    </w:p>
    <w:p>
      <w:pPr>
        <w:spacing w:after="0"/>
        <w:ind w:left="0"/>
        <w:jc w:val="both"/>
      </w:pPr>
      <w:r>
        <w:rPr>
          <w:rFonts w:ascii="Times New Roman"/>
          <w:b w:val="false"/>
          <w:i w:val="false"/>
          <w:color w:val="000000"/>
          <w:sz w:val="28"/>
        </w:rPr>
        <w:t>Распоряжение Премьер-Министра Республики Казахстан от 27 сентября 2023 года № 153-р.</w:t>
      </w:r>
    </w:p>
    <w:p>
      <w:pPr>
        <w:spacing w:after="0"/>
        <w:ind w:left="0"/>
        <w:jc w:val="both"/>
      </w:pPr>
      <w:bookmarkStart w:name="z3" w:id="0"/>
      <w:r>
        <w:rPr>
          <w:rFonts w:ascii="Times New Roman"/>
          <w:b w:val="false"/>
          <w:i w:val="false"/>
          <w:color w:val="000000"/>
          <w:sz w:val="28"/>
        </w:rPr>
        <w:t>
      В соответствии с распоряжением Президента Республики Казахстан от 26 сентября 2023 года № 78 "О назначении председателя Высшего попечительского совета "Назарбаев Университет", "Назарбаев Интеллектуальные школы" и "Назарбаев Фонд":</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Высшем попечительском совете "Назарбаев Университет", "Назарбаев Интеллектуальные школы" и "Назарбаев Фонд" (далее – Высший попечительский совет)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распоряжению.</w:t>
      </w:r>
    </w:p>
    <w:bookmarkEnd w:id="1"/>
    <w:bookmarkStart w:name="z5" w:id="2"/>
    <w:p>
      <w:pPr>
        <w:spacing w:after="0"/>
        <w:ind w:left="0"/>
        <w:jc w:val="both"/>
      </w:pPr>
      <w:r>
        <w:rPr>
          <w:rFonts w:ascii="Times New Roman"/>
          <w:b w:val="false"/>
          <w:i w:val="false"/>
          <w:color w:val="000000"/>
          <w:sz w:val="28"/>
        </w:rPr>
        <w:t>
      2. Отменить подпункт 1) решения Первого председателя Высшего попечительского совета от 16 июня 2011 года № 1, пункт 1 решения Первого председателя Высшего попечительского совета от 17 августа 2012 года № 2-1, пункт 1 решения Первого председателя Высшего попечительского совета от 18 мая 2017 года № 17-61-47.1 и пункт 3 решения Высшего попечительского совета от 21 января 2019 года № 7.</w:t>
      </w:r>
    </w:p>
    <w:bookmarkEnd w:id="2"/>
    <w:bookmarkStart w:name="z6" w:id="3"/>
    <w:p>
      <w:pPr>
        <w:spacing w:after="0"/>
        <w:ind w:left="0"/>
        <w:jc w:val="both"/>
      </w:pPr>
      <w:r>
        <w:rPr>
          <w:rFonts w:ascii="Times New Roman"/>
          <w:b w:val="false"/>
          <w:i w:val="false"/>
          <w:color w:val="000000"/>
          <w:sz w:val="28"/>
        </w:rPr>
        <w:t>
      3. Досрочно прекратить полномочия действующих членов Высшего попечительского совета с 28 сентября 2023 года.</w:t>
      </w:r>
    </w:p>
    <w:bookmarkEnd w:id="3"/>
    <w:bookmarkStart w:name="z7" w:id="4"/>
    <w:p>
      <w:pPr>
        <w:spacing w:after="0"/>
        <w:ind w:left="0"/>
        <w:jc w:val="both"/>
      </w:pPr>
      <w:r>
        <w:rPr>
          <w:rFonts w:ascii="Times New Roman"/>
          <w:b w:val="false"/>
          <w:i w:val="false"/>
          <w:color w:val="000000"/>
          <w:sz w:val="28"/>
        </w:rPr>
        <w:t>
      4. Назначить следующих членов Высшего попечительского совета с 28 сентября 2023 года:</w:t>
      </w:r>
    </w:p>
    <w:bookmarkEnd w:id="4"/>
    <w:bookmarkStart w:name="z8" w:id="5"/>
    <w:p>
      <w:pPr>
        <w:spacing w:after="0"/>
        <w:ind w:left="0"/>
        <w:jc w:val="both"/>
      </w:pPr>
      <w:r>
        <w:rPr>
          <w:rFonts w:ascii="Times New Roman"/>
          <w:b w:val="false"/>
          <w:i w:val="false"/>
          <w:color w:val="000000"/>
          <w:sz w:val="28"/>
        </w:rPr>
        <w:t xml:space="preserve">
      Заместитель Премьер-Министра – Министр национальной экономики Республики Казахстан </w:t>
      </w:r>
    </w:p>
    <w:bookmarkEnd w:id="5"/>
    <w:bookmarkStart w:name="z9" w:id="6"/>
    <w:p>
      <w:pPr>
        <w:spacing w:after="0"/>
        <w:ind w:left="0"/>
        <w:jc w:val="both"/>
      </w:pPr>
      <w:r>
        <w:rPr>
          <w:rFonts w:ascii="Times New Roman"/>
          <w:b w:val="false"/>
          <w:i w:val="false"/>
          <w:color w:val="000000"/>
          <w:sz w:val="28"/>
        </w:rPr>
        <w:t>
      Заместитель Премьер-Министра Республики Казахстан по вопросам социальной сферы</w:t>
      </w:r>
    </w:p>
    <w:bookmarkEnd w:id="6"/>
    <w:bookmarkStart w:name="z10" w:id="7"/>
    <w:p>
      <w:pPr>
        <w:spacing w:after="0"/>
        <w:ind w:left="0"/>
        <w:jc w:val="both"/>
      </w:pPr>
      <w:r>
        <w:rPr>
          <w:rFonts w:ascii="Times New Roman"/>
          <w:b w:val="false"/>
          <w:i w:val="false"/>
          <w:color w:val="000000"/>
          <w:sz w:val="28"/>
        </w:rPr>
        <w:t xml:space="preserve">
      Советник Президента Республики Казахстан </w:t>
      </w:r>
    </w:p>
    <w:bookmarkEnd w:id="7"/>
    <w:p>
      <w:pPr>
        <w:spacing w:after="0"/>
        <w:ind w:left="0"/>
        <w:jc w:val="both"/>
      </w:pPr>
      <w:r>
        <w:rPr>
          <w:rFonts w:ascii="Times New Roman"/>
          <w:b w:val="false"/>
          <w:i w:val="false"/>
          <w:color w:val="000000"/>
          <w:sz w:val="28"/>
        </w:rPr>
        <w:t>
      Министр науки и высшего образования Республики Казахстан</w:t>
      </w:r>
    </w:p>
    <w:bookmarkStart w:name="z11" w:id="8"/>
    <w:p>
      <w:pPr>
        <w:spacing w:after="0"/>
        <w:ind w:left="0"/>
        <w:jc w:val="both"/>
      </w:pPr>
      <w:r>
        <w:rPr>
          <w:rFonts w:ascii="Times New Roman"/>
          <w:b w:val="false"/>
          <w:i w:val="false"/>
          <w:color w:val="000000"/>
          <w:sz w:val="28"/>
        </w:rPr>
        <w:t xml:space="preserve">
      президент автономной организации образования "Назарбаев Университет".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распоряжениями Премьер-Министра РК от 21.02.2024 </w:t>
      </w:r>
      <w:r>
        <w:rPr>
          <w:rFonts w:ascii="Times New Roman"/>
          <w:b w:val="false"/>
          <w:i w:val="false"/>
          <w:color w:val="000000"/>
          <w:sz w:val="28"/>
        </w:rPr>
        <w:t>№ 21-р</w:t>
      </w:r>
      <w:r>
        <w:rPr>
          <w:rFonts w:ascii="Times New Roman"/>
          <w:b w:val="false"/>
          <w:i w:val="false"/>
          <w:color w:val="ff0000"/>
          <w:sz w:val="28"/>
        </w:rPr>
        <w:t xml:space="preserve">; от 17.06.2024 </w:t>
      </w:r>
      <w:r>
        <w:rPr>
          <w:rFonts w:ascii="Times New Roman"/>
          <w:b w:val="false"/>
          <w:i w:val="false"/>
          <w:color w:val="000000"/>
          <w:sz w:val="28"/>
        </w:rPr>
        <w:t>№ 80-р</w:t>
      </w:r>
      <w:r>
        <w:rPr>
          <w:rFonts w:ascii="Times New Roman"/>
          <w:b w:val="false"/>
          <w:i w:val="false"/>
          <w:color w:val="ff0000"/>
          <w:sz w:val="28"/>
        </w:rPr>
        <w:t>.</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5. Досрочно прекратить полномочия руководителя Секретариата Высшего попечительского совета Жаксылыкова Габидена Хасеновича и назначить руководителем Секретариата Высшего попечительского совета Толганбаева Эльдара Сейдахметовича с 20 февраля 2024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распоряжения Премьер-Министра РК от 21.02.2024 </w:t>
      </w:r>
      <w:r>
        <w:rPr>
          <w:rFonts w:ascii="Times New Roman"/>
          <w:b w:val="false"/>
          <w:i w:val="false"/>
          <w:color w:val="000000"/>
          <w:sz w:val="28"/>
        </w:rPr>
        <w:t>№ 21-р</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распоряжению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2023 года № 153-р</w:t>
            </w:r>
          </w:p>
        </w:tc>
      </w:tr>
    </w:tbl>
    <w:bookmarkStart w:name="z15" w:id="10"/>
    <w:p>
      <w:pPr>
        <w:spacing w:after="0"/>
        <w:ind w:left="0"/>
        <w:jc w:val="left"/>
      </w:pPr>
      <w:r>
        <w:rPr>
          <w:rFonts w:ascii="Times New Roman"/>
          <w:b/>
          <w:i w:val="false"/>
          <w:color w:val="000000"/>
        </w:rPr>
        <w:t xml:space="preserve"> Положение о Высшем попечительском совете</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Настоящее Положение о Высшем попечительском совете (далее – Положение) разработано в соответствии с Законом Республики Казахстан "О статусе "Назарбаев Университет", "Назарбаев Интеллектуальные школы" и "Назарбаев Фонд".</w:t>
      </w:r>
    </w:p>
    <w:bookmarkEnd w:id="12"/>
    <w:bookmarkStart w:name="z18" w:id="13"/>
    <w:p>
      <w:pPr>
        <w:spacing w:after="0"/>
        <w:ind w:left="0"/>
        <w:jc w:val="both"/>
      </w:pPr>
      <w:r>
        <w:rPr>
          <w:rFonts w:ascii="Times New Roman"/>
          <w:b w:val="false"/>
          <w:i w:val="false"/>
          <w:color w:val="000000"/>
          <w:sz w:val="28"/>
        </w:rPr>
        <w:t>
      2. Высший попечительский совет является высшим органом управления "Назарбаев Университет" (далее - университет), "Назарбаев Интеллектуальные школы" (далее - интеллектуальные школы) и "Назарбаев Фонд" (далее - фонд).</w:t>
      </w:r>
    </w:p>
    <w:bookmarkEnd w:id="13"/>
    <w:bookmarkStart w:name="z19" w:id="14"/>
    <w:p>
      <w:pPr>
        <w:spacing w:after="0"/>
        <w:ind w:left="0"/>
        <w:jc w:val="both"/>
      </w:pPr>
      <w:r>
        <w:rPr>
          <w:rFonts w:ascii="Times New Roman"/>
          <w:b w:val="false"/>
          <w:i w:val="false"/>
          <w:color w:val="000000"/>
          <w:sz w:val="28"/>
        </w:rPr>
        <w:t>
      3. Положение определяет структуру, компетенцию, порядок формирования, сроки полномочий членов Высшего попечительского совета, а также порядок принятия ими решений.</w:t>
      </w:r>
    </w:p>
    <w:bookmarkEnd w:id="14"/>
    <w:bookmarkStart w:name="z20" w:id="15"/>
    <w:p>
      <w:pPr>
        <w:spacing w:after="0"/>
        <w:ind w:left="0"/>
        <w:jc w:val="left"/>
      </w:pPr>
      <w:r>
        <w:rPr>
          <w:rFonts w:ascii="Times New Roman"/>
          <w:b/>
          <w:i w:val="false"/>
          <w:color w:val="000000"/>
        </w:rPr>
        <w:t xml:space="preserve"> Глава 2. Компетенция Высшего попечительского совета</w:t>
      </w:r>
    </w:p>
    <w:bookmarkEnd w:id="15"/>
    <w:bookmarkStart w:name="z21" w:id="16"/>
    <w:p>
      <w:pPr>
        <w:spacing w:after="0"/>
        <w:ind w:left="0"/>
        <w:jc w:val="both"/>
      </w:pPr>
      <w:r>
        <w:rPr>
          <w:rFonts w:ascii="Times New Roman"/>
          <w:b w:val="false"/>
          <w:i w:val="false"/>
          <w:color w:val="000000"/>
          <w:sz w:val="28"/>
        </w:rPr>
        <w:t>
      4. К компетенции Высшего попечительского совета относятся:</w:t>
      </w:r>
    </w:p>
    <w:bookmarkEnd w:id="16"/>
    <w:bookmarkStart w:name="z22" w:id="17"/>
    <w:p>
      <w:pPr>
        <w:spacing w:after="0"/>
        <w:ind w:left="0"/>
        <w:jc w:val="both"/>
      </w:pPr>
      <w:r>
        <w:rPr>
          <w:rFonts w:ascii="Times New Roman"/>
          <w:b w:val="false"/>
          <w:i w:val="false"/>
          <w:color w:val="000000"/>
          <w:sz w:val="28"/>
        </w:rPr>
        <w:t>
      1) утверждение долгосрочных стратегий развития университета, интеллектуальных школ и фонда;</w:t>
      </w:r>
    </w:p>
    <w:bookmarkEnd w:id="17"/>
    <w:bookmarkStart w:name="z23" w:id="18"/>
    <w:p>
      <w:pPr>
        <w:spacing w:after="0"/>
        <w:ind w:left="0"/>
        <w:jc w:val="both"/>
      </w:pPr>
      <w:r>
        <w:rPr>
          <w:rFonts w:ascii="Times New Roman"/>
          <w:b w:val="false"/>
          <w:i w:val="false"/>
          <w:color w:val="000000"/>
          <w:sz w:val="28"/>
        </w:rPr>
        <w:t>
      2) утверждение порядка распоряжения имуществом;</w:t>
      </w:r>
    </w:p>
    <w:bookmarkEnd w:id="18"/>
    <w:bookmarkStart w:name="z24" w:id="19"/>
    <w:p>
      <w:pPr>
        <w:spacing w:after="0"/>
        <w:ind w:left="0"/>
        <w:jc w:val="both"/>
      </w:pPr>
      <w:r>
        <w:rPr>
          <w:rFonts w:ascii="Times New Roman"/>
          <w:b w:val="false"/>
          <w:i w:val="false"/>
          <w:color w:val="000000"/>
          <w:sz w:val="28"/>
        </w:rPr>
        <w:t>
      3) внесение изменений и дополнений в уставы университета, интеллектуальных школ и фонда и принятие их в новой редакции;</w:t>
      </w:r>
    </w:p>
    <w:bookmarkEnd w:id="19"/>
    <w:bookmarkStart w:name="z25" w:id="20"/>
    <w:p>
      <w:pPr>
        <w:spacing w:after="0"/>
        <w:ind w:left="0"/>
        <w:jc w:val="both"/>
      </w:pPr>
      <w:r>
        <w:rPr>
          <w:rFonts w:ascii="Times New Roman"/>
          <w:b w:val="false"/>
          <w:i w:val="false"/>
          <w:color w:val="000000"/>
          <w:sz w:val="28"/>
        </w:rPr>
        <w:t>
      4) формирование попечительских советов университета, интеллектуальных школ и фонда, назначение и прекращение полномочий членов попечительских советов;</w:t>
      </w:r>
    </w:p>
    <w:bookmarkEnd w:id="20"/>
    <w:bookmarkStart w:name="z26" w:id="21"/>
    <w:p>
      <w:pPr>
        <w:spacing w:after="0"/>
        <w:ind w:left="0"/>
        <w:jc w:val="both"/>
      </w:pPr>
      <w:r>
        <w:rPr>
          <w:rFonts w:ascii="Times New Roman"/>
          <w:b w:val="false"/>
          <w:i w:val="false"/>
          <w:color w:val="000000"/>
          <w:sz w:val="28"/>
        </w:rPr>
        <w:t>
      5) принятие решения о реорганизации, ликвидации университета, интеллектуальных школ и фонда;</w:t>
      </w:r>
    </w:p>
    <w:bookmarkEnd w:id="21"/>
    <w:bookmarkStart w:name="z27" w:id="22"/>
    <w:p>
      <w:pPr>
        <w:spacing w:after="0"/>
        <w:ind w:left="0"/>
        <w:jc w:val="both"/>
      </w:pPr>
      <w:r>
        <w:rPr>
          <w:rFonts w:ascii="Times New Roman"/>
          <w:b w:val="false"/>
          <w:i w:val="false"/>
          <w:color w:val="000000"/>
          <w:sz w:val="28"/>
        </w:rPr>
        <w:t>
      6) иные полномочия, предусмотренные настоящим Положением, решениями Высшего попечительского совета и законодательством Республики Казахстан.</w:t>
      </w:r>
    </w:p>
    <w:bookmarkEnd w:id="22"/>
    <w:bookmarkStart w:name="z28" w:id="23"/>
    <w:p>
      <w:pPr>
        <w:spacing w:after="0"/>
        <w:ind w:left="0"/>
        <w:jc w:val="left"/>
      </w:pPr>
      <w:r>
        <w:rPr>
          <w:rFonts w:ascii="Times New Roman"/>
          <w:b/>
          <w:i w:val="false"/>
          <w:color w:val="000000"/>
        </w:rPr>
        <w:t xml:space="preserve"> Глава 3. Структура, порядок формирования и срок полномочий членов Высшего попечительского совета</w:t>
      </w:r>
    </w:p>
    <w:bookmarkEnd w:id="23"/>
    <w:bookmarkStart w:name="z29" w:id="24"/>
    <w:p>
      <w:pPr>
        <w:spacing w:after="0"/>
        <w:ind w:left="0"/>
        <w:jc w:val="both"/>
      </w:pPr>
      <w:r>
        <w:rPr>
          <w:rFonts w:ascii="Times New Roman"/>
          <w:b w:val="false"/>
          <w:i w:val="false"/>
          <w:color w:val="000000"/>
          <w:sz w:val="28"/>
        </w:rPr>
        <w:t>
      5. Высший Попечительский совет возглавляет председатель Высшего попечительского совета. Председателем Высшего попечительского совета являются Президент Республики Казахстан или лицо, назначаемое Президентом Республики Казахстан.</w:t>
      </w:r>
    </w:p>
    <w:bookmarkEnd w:id="24"/>
    <w:bookmarkStart w:name="z30" w:id="25"/>
    <w:p>
      <w:pPr>
        <w:spacing w:after="0"/>
        <w:ind w:left="0"/>
        <w:jc w:val="both"/>
      </w:pPr>
      <w:r>
        <w:rPr>
          <w:rFonts w:ascii="Times New Roman"/>
          <w:b w:val="false"/>
          <w:i w:val="false"/>
          <w:color w:val="000000"/>
          <w:sz w:val="28"/>
        </w:rPr>
        <w:t>
      6. Количественный состав Высшего попечительского совета должен быть не менее 3 (трех) человек, не включая председателя Высшего попечительского совета.</w:t>
      </w:r>
    </w:p>
    <w:bookmarkEnd w:id="25"/>
    <w:bookmarkStart w:name="z31" w:id="26"/>
    <w:p>
      <w:pPr>
        <w:spacing w:after="0"/>
        <w:ind w:left="0"/>
        <w:jc w:val="both"/>
      </w:pPr>
      <w:r>
        <w:rPr>
          <w:rFonts w:ascii="Times New Roman"/>
          <w:b w:val="false"/>
          <w:i w:val="false"/>
          <w:color w:val="000000"/>
          <w:sz w:val="28"/>
        </w:rPr>
        <w:t xml:space="preserve">
      7. Состав Высшего попечительского совета формируется следующим образом: </w:t>
      </w:r>
    </w:p>
    <w:bookmarkEnd w:id="26"/>
    <w:bookmarkStart w:name="z32" w:id="27"/>
    <w:p>
      <w:pPr>
        <w:spacing w:after="0"/>
        <w:ind w:left="0"/>
        <w:jc w:val="both"/>
      </w:pPr>
      <w:r>
        <w:rPr>
          <w:rFonts w:ascii="Times New Roman"/>
          <w:b w:val="false"/>
          <w:i w:val="false"/>
          <w:color w:val="000000"/>
          <w:sz w:val="28"/>
        </w:rPr>
        <w:t>
      1) председатель Высшего попечительского совета назначает членов Высшего попечительского совета;</w:t>
      </w:r>
    </w:p>
    <w:bookmarkEnd w:id="27"/>
    <w:bookmarkStart w:name="z33" w:id="28"/>
    <w:p>
      <w:pPr>
        <w:spacing w:after="0"/>
        <w:ind w:left="0"/>
        <w:jc w:val="both"/>
      </w:pPr>
      <w:r>
        <w:rPr>
          <w:rFonts w:ascii="Times New Roman"/>
          <w:b w:val="false"/>
          <w:i w:val="false"/>
          <w:color w:val="000000"/>
          <w:sz w:val="28"/>
        </w:rPr>
        <w:t>
      2) председатели попечительских советов университета, интеллектуальных школ и фонда становятся членами Высшего попечительского совета в силу занимаемой ими должности с момента их назначения на должности председателей попечительских советов университета, интеллектуальных школ и Фонда соответственно.</w:t>
      </w:r>
    </w:p>
    <w:bookmarkEnd w:id="28"/>
    <w:bookmarkStart w:name="z34" w:id="29"/>
    <w:p>
      <w:pPr>
        <w:spacing w:after="0"/>
        <w:ind w:left="0"/>
        <w:jc w:val="both"/>
      </w:pPr>
      <w:r>
        <w:rPr>
          <w:rFonts w:ascii="Times New Roman"/>
          <w:b w:val="false"/>
          <w:i w:val="false"/>
          <w:color w:val="000000"/>
          <w:sz w:val="28"/>
        </w:rPr>
        <w:t>
      8. Срок полномочий членов Высшего попечительского совета составляет 3 (три) года, за исключением членов Высшего попечительского совета, указанных в подпункте 2) пункта 7 настоящего Положения. Члены Высшего попечительского совета, указанные в подпункте 2) пункта 7 настоящего Положения, осуществляют свои полномочия на срок занятия ими должности председателя соответствующего попечительского совета.</w:t>
      </w:r>
    </w:p>
    <w:bookmarkEnd w:id="29"/>
    <w:bookmarkStart w:name="z35" w:id="30"/>
    <w:p>
      <w:pPr>
        <w:spacing w:after="0"/>
        <w:ind w:left="0"/>
        <w:jc w:val="both"/>
      </w:pPr>
      <w:r>
        <w:rPr>
          <w:rFonts w:ascii="Times New Roman"/>
          <w:b w:val="false"/>
          <w:i w:val="false"/>
          <w:color w:val="000000"/>
          <w:sz w:val="28"/>
        </w:rPr>
        <w:t>
      9. Досрочное прекращение полномочий члена Высшего попечительского совета осуществляется по его собственной инициативе путем направления соответствующего уведомления в Высший попечительский совет или по решению председателя Высшего попечительского совета.</w:t>
      </w:r>
    </w:p>
    <w:bookmarkEnd w:id="30"/>
    <w:bookmarkStart w:name="z36" w:id="31"/>
    <w:p>
      <w:pPr>
        <w:spacing w:after="0"/>
        <w:ind w:left="0"/>
        <w:jc w:val="both"/>
      </w:pPr>
      <w:r>
        <w:rPr>
          <w:rFonts w:ascii="Times New Roman"/>
          <w:b w:val="false"/>
          <w:i w:val="false"/>
          <w:color w:val="000000"/>
          <w:sz w:val="28"/>
        </w:rPr>
        <w:t>
      10. В случае досрочного прекращения полномочий члена Высшего попечительского совета, новый член Высшего попечительского совета назначается на срок, равный оставшейся части срока пребывания выбывшего члена.</w:t>
      </w:r>
    </w:p>
    <w:bookmarkEnd w:id="31"/>
    <w:bookmarkStart w:name="z37" w:id="32"/>
    <w:p>
      <w:pPr>
        <w:spacing w:after="0"/>
        <w:ind w:left="0"/>
        <w:jc w:val="both"/>
      </w:pPr>
      <w:r>
        <w:rPr>
          <w:rFonts w:ascii="Times New Roman"/>
          <w:b w:val="false"/>
          <w:i w:val="false"/>
          <w:color w:val="000000"/>
          <w:sz w:val="28"/>
        </w:rPr>
        <w:t>
      11. Лица, назначенные в состав Высшего попечительского совета в соответствии с пунктом 7 Положения, становятся действующими членами Высшего попечительского совета в день их назначения и с указанного срока обладают всеми правами, предоставляемыми членам Высшего попечительского совета.</w:t>
      </w:r>
    </w:p>
    <w:bookmarkEnd w:id="32"/>
    <w:bookmarkStart w:name="z38" w:id="33"/>
    <w:p>
      <w:pPr>
        <w:spacing w:after="0"/>
        <w:ind w:left="0"/>
        <w:jc w:val="left"/>
      </w:pPr>
      <w:r>
        <w:rPr>
          <w:rFonts w:ascii="Times New Roman"/>
          <w:b/>
          <w:i w:val="false"/>
          <w:color w:val="000000"/>
        </w:rPr>
        <w:t xml:space="preserve"> Глава 4. Порядок принятия решений Высшим попечительским советом</w:t>
      </w:r>
    </w:p>
    <w:bookmarkEnd w:id="33"/>
    <w:bookmarkStart w:name="z39" w:id="34"/>
    <w:p>
      <w:pPr>
        <w:spacing w:after="0"/>
        <w:ind w:left="0"/>
        <w:jc w:val="both"/>
      </w:pPr>
      <w:r>
        <w:rPr>
          <w:rFonts w:ascii="Times New Roman"/>
          <w:b w:val="false"/>
          <w:i w:val="false"/>
          <w:color w:val="000000"/>
          <w:sz w:val="28"/>
        </w:rPr>
        <w:t>
      12. Заседание Высшего попечительского совета созывается председателем Высшего попечительского совета по собственной инициативе либо по инициативе любого члена Высшего попечительского совета.</w:t>
      </w:r>
    </w:p>
    <w:bookmarkEnd w:id="34"/>
    <w:bookmarkStart w:name="z40" w:id="35"/>
    <w:p>
      <w:pPr>
        <w:spacing w:after="0"/>
        <w:ind w:left="0"/>
        <w:jc w:val="both"/>
      </w:pPr>
      <w:r>
        <w:rPr>
          <w:rFonts w:ascii="Times New Roman"/>
          <w:b w:val="false"/>
          <w:i w:val="false"/>
          <w:color w:val="000000"/>
          <w:sz w:val="28"/>
        </w:rPr>
        <w:t>
      Заседания Высшего попечительского совета могут проводиться путем заочного голосования. Порядок направления, содержание и форма бюллетеней для заочного голосования определяются руководителем секретариата Высшего попечительского совета.</w:t>
      </w:r>
    </w:p>
    <w:bookmarkEnd w:id="35"/>
    <w:bookmarkStart w:name="z41" w:id="36"/>
    <w:p>
      <w:pPr>
        <w:spacing w:after="0"/>
        <w:ind w:left="0"/>
        <w:jc w:val="both"/>
      </w:pPr>
      <w:r>
        <w:rPr>
          <w:rFonts w:ascii="Times New Roman"/>
          <w:b w:val="false"/>
          <w:i w:val="false"/>
          <w:color w:val="000000"/>
          <w:sz w:val="28"/>
        </w:rPr>
        <w:t>
      13. Заседания Высшего попечительского совета проводятся председателем Высшего попечительского совета. В случае отсутствия председателя Высшего попечительского совета, члены Высшего попечительского совета для проведения заседания вправе избрать председательствующего на заседании из числа присутствующих членов Высшего попечительского совета.</w:t>
      </w:r>
    </w:p>
    <w:bookmarkEnd w:id="36"/>
    <w:bookmarkStart w:name="z42" w:id="37"/>
    <w:p>
      <w:pPr>
        <w:spacing w:after="0"/>
        <w:ind w:left="0"/>
        <w:jc w:val="both"/>
      </w:pPr>
      <w:r>
        <w:rPr>
          <w:rFonts w:ascii="Times New Roman"/>
          <w:b w:val="false"/>
          <w:i w:val="false"/>
          <w:color w:val="000000"/>
          <w:sz w:val="28"/>
        </w:rPr>
        <w:t>
      14. Заседание Высшего попечительского совета считается правомочным, если на нем присутствует (заочно голосуют) не менее половины от общего числа действующих членов Высшего попечительского совета, за исключением случаев принятия решений, предусмотренных пунктом 18. Повестка дня заседания Высшего попечительского совета утверждается решением Высшего попечительского совета.</w:t>
      </w:r>
    </w:p>
    <w:bookmarkEnd w:id="37"/>
    <w:bookmarkStart w:name="z43" w:id="38"/>
    <w:p>
      <w:pPr>
        <w:spacing w:after="0"/>
        <w:ind w:left="0"/>
        <w:jc w:val="both"/>
      </w:pPr>
      <w:r>
        <w:rPr>
          <w:rFonts w:ascii="Times New Roman"/>
          <w:b w:val="false"/>
          <w:i w:val="false"/>
          <w:color w:val="000000"/>
          <w:sz w:val="28"/>
        </w:rPr>
        <w:t>
      15. Решения на заседании Высшего попечительского совета принимаются простым большинством голосов от количества присутствующих (заочно голосующих) членов, за исключением случаев, предусмотренных пунктом 18, а также случаев установления Высшим попечительским советом иного способа определения большинства голосов по отдельным вопросам. При равенстве голосов голос председателя Высшего попечительского совета или лица, председательствующего на заседании Высшего попечительского совета, является решающим.</w:t>
      </w:r>
    </w:p>
    <w:bookmarkEnd w:id="38"/>
    <w:bookmarkStart w:name="z44" w:id="39"/>
    <w:p>
      <w:pPr>
        <w:spacing w:after="0"/>
        <w:ind w:left="0"/>
        <w:jc w:val="both"/>
      </w:pPr>
      <w:r>
        <w:rPr>
          <w:rFonts w:ascii="Times New Roman"/>
          <w:b w:val="false"/>
          <w:i w:val="false"/>
          <w:color w:val="000000"/>
          <w:sz w:val="28"/>
        </w:rPr>
        <w:t>
      Решения Высшего попечительского совета оформляются протоколом заседания Высшего попечительского совета.</w:t>
      </w:r>
    </w:p>
    <w:bookmarkEnd w:id="39"/>
    <w:bookmarkStart w:name="z45" w:id="40"/>
    <w:p>
      <w:pPr>
        <w:spacing w:after="0"/>
        <w:ind w:left="0"/>
        <w:jc w:val="both"/>
      </w:pPr>
      <w:r>
        <w:rPr>
          <w:rFonts w:ascii="Times New Roman"/>
          <w:b w:val="false"/>
          <w:i w:val="false"/>
          <w:color w:val="000000"/>
          <w:sz w:val="28"/>
        </w:rPr>
        <w:t>
      16. Каждый член Высшего попечительского совета обладает одним голосом. Передача голоса одним членом Высшего попечительского совета другому члену либо иным третьим лицам запрещается.</w:t>
      </w:r>
    </w:p>
    <w:bookmarkEnd w:id="40"/>
    <w:bookmarkStart w:name="z46" w:id="41"/>
    <w:p>
      <w:pPr>
        <w:spacing w:after="0"/>
        <w:ind w:left="0"/>
        <w:jc w:val="both"/>
      </w:pPr>
      <w:r>
        <w:rPr>
          <w:rFonts w:ascii="Times New Roman"/>
          <w:b w:val="false"/>
          <w:i w:val="false"/>
          <w:color w:val="000000"/>
          <w:sz w:val="28"/>
        </w:rPr>
        <w:t>
      В случае, если член Высшего попечительского совета не может принять участие в заседании Высшего попечительского совета, он вправе проголосовать путем направления письменного мнения по повестке дня.</w:t>
      </w:r>
    </w:p>
    <w:bookmarkEnd w:id="41"/>
    <w:bookmarkStart w:name="z47" w:id="42"/>
    <w:p>
      <w:pPr>
        <w:spacing w:after="0"/>
        <w:ind w:left="0"/>
        <w:jc w:val="both"/>
      </w:pPr>
      <w:r>
        <w:rPr>
          <w:rFonts w:ascii="Times New Roman"/>
          <w:b w:val="false"/>
          <w:i w:val="false"/>
          <w:color w:val="000000"/>
          <w:sz w:val="28"/>
        </w:rPr>
        <w:t>
      17. Председатель Высшего попечительского совета обладает правом вето на решения Высшего попечительского совета. Право наложения вето передаче не подлежит.</w:t>
      </w:r>
    </w:p>
    <w:bookmarkEnd w:id="42"/>
    <w:bookmarkStart w:name="z48" w:id="43"/>
    <w:p>
      <w:pPr>
        <w:spacing w:after="0"/>
        <w:ind w:left="0"/>
        <w:jc w:val="both"/>
      </w:pPr>
      <w:r>
        <w:rPr>
          <w:rFonts w:ascii="Times New Roman"/>
          <w:b w:val="false"/>
          <w:i w:val="false"/>
          <w:color w:val="000000"/>
          <w:sz w:val="28"/>
        </w:rPr>
        <w:t>
      18. Решения по досрочному прекращению полномочий членов попечительских советов университета, интеллектуальных школ и фонда принимаются единогласно всеми действующими членами Высшего попечительского совета или по решению председателя Высшего попечительского совета.</w:t>
      </w:r>
    </w:p>
    <w:bookmarkEnd w:id="43"/>
    <w:bookmarkStart w:name="z49" w:id="44"/>
    <w:p>
      <w:pPr>
        <w:spacing w:after="0"/>
        <w:ind w:left="0"/>
        <w:jc w:val="both"/>
      </w:pPr>
      <w:r>
        <w:rPr>
          <w:rFonts w:ascii="Times New Roman"/>
          <w:b w:val="false"/>
          <w:i w:val="false"/>
          <w:color w:val="000000"/>
          <w:sz w:val="28"/>
        </w:rPr>
        <w:t>
      19. Для эффективного обеспечения своей деятельности Высший попечительский совет либо председатель Высшего попечительского совета вправе создать секретариат Высшего попечительского совета.</w:t>
      </w:r>
    </w:p>
    <w:bookmarkEnd w:id="44"/>
    <w:bookmarkStart w:name="z50" w:id="45"/>
    <w:p>
      <w:pPr>
        <w:spacing w:after="0"/>
        <w:ind w:left="0"/>
        <w:jc w:val="both"/>
      </w:pPr>
      <w:r>
        <w:rPr>
          <w:rFonts w:ascii="Times New Roman"/>
          <w:b w:val="false"/>
          <w:i w:val="false"/>
          <w:color w:val="000000"/>
          <w:sz w:val="28"/>
        </w:rPr>
        <w:t>
      20. Протокол заседания Высшего попечительского совета подписывает председательствующий на заседании Высшего попечительского совета.</w:t>
      </w:r>
    </w:p>
    <w:bookmarkEnd w:id="45"/>
    <w:bookmarkStart w:name="z51" w:id="46"/>
    <w:p>
      <w:pPr>
        <w:spacing w:after="0"/>
        <w:ind w:left="0"/>
        <w:jc w:val="left"/>
      </w:pPr>
      <w:r>
        <w:rPr>
          <w:rFonts w:ascii="Times New Roman"/>
          <w:b/>
          <w:i w:val="false"/>
          <w:color w:val="000000"/>
        </w:rPr>
        <w:t xml:space="preserve"> Глава 5. Секретариат Высшего попечительского совета</w:t>
      </w:r>
    </w:p>
    <w:bookmarkEnd w:id="46"/>
    <w:bookmarkStart w:name="z52" w:id="47"/>
    <w:p>
      <w:pPr>
        <w:spacing w:after="0"/>
        <w:ind w:left="0"/>
        <w:jc w:val="both"/>
      </w:pPr>
      <w:r>
        <w:rPr>
          <w:rFonts w:ascii="Times New Roman"/>
          <w:b w:val="false"/>
          <w:i w:val="false"/>
          <w:color w:val="000000"/>
          <w:sz w:val="28"/>
        </w:rPr>
        <w:t>
      21. Секретариат Высшего попечительского совета является рабочим органом Высшего попечительского совета (далее – Секретариат).</w:t>
      </w:r>
    </w:p>
    <w:bookmarkEnd w:id="47"/>
    <w:bookmarkStart w:name="z53" w:id="48"/>
    <w:p>
      <w:pPr>
        <w:spacing w:after="0"/>
        <w:ind w:left="0"/>
        <w:jc w:val="both"/>
      </w:pPr>
      <w:r>
        <w:rPr>
          <w:rFonts w:ascii="Times New Roman"/>
          <w:b w:val="false"/>
          <w:i w:val="false"/>
          <w:color w:val="000000"/>
          <w:sz w:val="28"/>
        </w:rPr>
        <w:t>
      22. Секретариат подотчетен Высшему попечительскому совету и действует в рамках полномочий, предоставленных ему Высшим попечительским советом и настоящим Положением.</w:t>
      </w:r>
    </w:p>
    <w:bookmarkEnd w:id="48"/>
    <w:bookmarkStart w:name="z54" w:id="49"/>
    <w:p>
      <w:pPr>
        <w:spacing w:after="0"/>
        <w:ind w:left="0"/>
        <w:jc w:val="both"/>
      </w:pPr>
      <w:r>
        <w:rPr>
          <w:rFonts w:ascii="Times New Roman"/>
          <w:b w:val="false"/>
          <w:i w:val="false"/>
          <w:color w:val="000000"/>
          <w:sz w:val="28"/>
        </w:rPr>
        <w:t>
      23. Целью деятельности Секретариата является эффективное обеспечение деятельности Высшего попечительского совета как высшего органа управления университетом, интеллектуальными школами и фондом.</w:t>
      </w:r>
    </w:p>
    <w:bookmarkEnd w:id="49"/>
    <w:bookmarkStart w:name="z55" w:id="50"/>
    <w:p>
      <w:pPr>
        <w:spacing w:after="0"/>
        <w:ind w:left="0"/>
        <w:jc w:val="both"/>
      </w:pPr>
      <w:r>
        <w:rPr>
          <w:rFonts w:ascii="Times New Roman"/>
          <w:b w:val="false"/>
          <w:i w:val="false"/>
          <w:color w:val="000000"/>
          <w:sz w:val="28"/>
        </w:rPr>
        <w:t>
      24. Количественный состав Секретариата составляет 4 (четыре) человека, включая руководителя. Штатное расписание Секретариата включается в штатное расписание университета, интеллектуальных школ и фонда в порядке, определенном исполнительными органами перечисленных организаций, по одной единице в университете, интеллектуальных школах и фонде.</w:t>
      </w:r>
    </w:p>
    <w:bookmarkEnd w:id="50"/>
    <w:bookmarkStart w:name="z56" w:id="51"/>
    <w:p>
      <w:pPr>
        <w:spacing w:after="0"/>
        <w:ind w:left="0"/>
        <w:jc w:val="both"/>
      </w:pPr>
      <w:r>
        <w:rPr>
          <w:rFonts w:ascii="Times New Roman"/>
          <w:b w:val="false"/>
          <w:i w:val="false"/>
          <w:color w:val="000000"/>
          <w:sz w:val="28"/>
        </w:rPr>
        <w:t xml:space="preserve">
      25. Основными задачами Секретариата являются: </w:t>
      </w:r>
    </w:p>
    <w:bookmarkEnd w:id="51"/>
    <w:bookmarkStart w:name="z57" w:id="52"/>
    <w:p>
      <w:pPr>
        <w:spacing w:after="0"/>
        <w:ind w:left="0"/>
        <w:jc w:val="both"/>
      </w:pPr>
      <w:r>
        <w:rPr>
          <w:rFonts w:ascii="Times New Roman"/>
          <w:b w:val="false"/>
          <w:i w:val="false"/>
          <w:color w:val="000000"/>
          <w:sz w:val="28"/>
        </w:rPr>
        <w:t xml:space="preserve">
      1) обеспечение деятельности Высшего попечительского совета; </w:t>
      </w:r>
    </w:p>
    <w:bookmarkEnd w:id="52"/>
    <w:bookmarkStart w:name="z58" w:id="53"/>
    <w:p>
      <w:pPr>
        <w:spacing w:after="0"/>
        <w:ind w:left="0"/>
        <w:jc w:val="both"/>
      </w:pPr>
      <w:r>
        <w:rPr>
          <w:rFonts w:ascii="Times New Roman"/>
          <w:b w:val="false"/>
          <w:i w:val="false"/>
          <w:color w:val="000000"/>
          <w:sz w:val="28"/>
        </w:rPr>
        <w:t>
      2) организация заседаний Высшего попечительского совета;</w:t>
      </w:r>
    </w:p>
    <w:bookmarkEnd w:id="53"/>
    <w:bookmarkStart w:name="z59" w:id="54"/>
    <w:p>
      <w:pPr>
        <w:spacing w:after="0"/>
        <w:ind w:left="0"/>
        <w:jc w:val="both"/>
      </w:pPr>
      <w:r>
        <w:rPr>
          <w:rFonts w:ascii="Times New Roman"/>
          <w:b w:val="false"/>
          <w:i w:val="false"/>
          <w:color w:val="000000"/>
          <w:sz w:val="28"/>
        </w:rPr>
        <w:t>
      3) подготовка, согласование и анализ материалов (документов, информации) к заседаниям Высшего попечительского совета, направление их председателю и членам Высшего попечительского совета;</w:t>
      </w:r>
    </w:p>
    <w:bookmarkEnd w:id="54"/>
    <w:bookmarkStart w:name="z60" w:id="55"/>
    <w:p>
      <w:pPr>
        <w:spacing w:after="0"/>
        <w:ind w:left="0"/>
        <w:jc w:val="both"/>
      </w:pPr>
      <w:r>
        <w:rPr>
          <w:rFonts w:ascii="Times New Roman"/>
          <w:b w:val="false"/>
          <w:i w:val="false"/>
          <w:color w:val="000000"/>
          <w:sz w:val="28"/>
        </w:rPr>
        <w:t>
      4) оформление решений, принятых Высшим попечительским советом, предоставление выписок из решений Высшего попечительского совета;</w:t>
      </w:r>
    </w:p>
    <w:bookmarkEnd w:id="55"/>
    <w:bookmarkStart w:name="z61" w:id="56"/>
    <w:p>
      <w:pPr>
        <w:spacing w:after="0"/>
        <w:ind w:left="0"/>
        <w:jc w:val="both"/>
      </w:pPr>
      <w:r>
        <w:rPr>
          <w:rFonts w:ascii="Times New Roman"/>
          <w:b w:val="false"/>
          <w:i w:val="false"/>
          <w:color w:val="000000"/>
          <w:sz w:val="28"/>
        </w:rPr>
        <w:t>
      5) мониторинг и контроль за исполнением решений Высшего попечительского совета и председателя Высшего попечительского совета.</w:t>
      </w:r>
    </w:p>
    <w:bookmarkEnd w:id="56"/>
    <w:bookmarkStart w:name="z62" w:id="57"/>
    <w:p>
      <w:pPr>
        <w:spacing w:after="0"/>
        <w:ind w:left="0"/>
        <w:jc w:val="both"/>
      </w:pPr>
      <w:r>
        <w:rPr>
          <w:rFonts w:ascii="Times New Roman"/>
          <w:b w:val="false"/>
          <w:i w:val="false"/>
          <w:color w:val="000000"/>
          <w:sz w:val="28"/>
        </w:rPr>
        <w:t>
      26. Для осуществления возложенных на него задач Секретариат вправе:</w:t>
      </w:r>
    </w:p>
    <w:bookmarkEnd w:id="57"/>
    <w:bookmarkStart w:name="z63" w:id="58"/>
    <w:p>
      <w:pPr>
        <w:spacing w:after="0"/>
        <w:ind w:left="0"/>
        <w:jc w:val="both"/>
      </w:pPr>
      <w:r>
        <w:rPr>
          <w:rFonts w:ascii="Times New Roman"/>
          <w:b w:val="false"/>
          <w:i w:val="false"/>
          <w:color w:val="000000"/>
          <w:sz w:val="28"/>
        </w:rPr>
        <w:t>
      1) запрашивать и получать от должностных лиц и работников университета, интеллектуальных школ и фонда любую информацию (документы, материалы) в отношении деятельности университета, интеллектуальных школ, фонда и Высшего попечительского совета;</w:t>
      </w:r>
    </w:p>
    <w:bookmarkEnd w:id="58"/>
    <w:bookmarkStart w:name="z64" w:id="59"/>
    <w:p>
      <w:pPr>
        <w:spacing w:after="0"/>
        <w:ind w:left="0"/>
        <w:jc w:val="both"/>
      </w:pPr>
      <w:r>
        <w:rPr>
          <w:rFonts w:ascii="Times New Roman"/>
          <w:b w:val="false"/>
          <w:i w:val="false"/>
          <w:color w:val="000000"/>
          <w:sz w:val="28"/>
        </w:rPr>
        <w:t>
      2) взаимодействовать с университетом, интеллектуальными школами и фондом по вопросам деятельности Высшего попечительского совета;</w:t>
      </w:r>
    </w:p>
    <w:bookmarkEnd w:id="59"/>
    <w:bookmarkStart w:name="z65" w:id="60"/>
    <w:p>
      <w:pPr>
        <w:spacing w:after="0"/>
        <w:ind w:left="0"/>
        <w:jc w:val="both"/>
      </w:pPr>
      <w:r>
        <w:rPr>
          <w:rFonts w:ascii="Times New Roman"/>
          <w:b w:val="false"/>
          <w:i w:val="false"/>
          <w:color w:val="000000"/>
          <w:sz w:val="28"/>
        </w:rPr>
        <w:t>
      3) взаимодействовать с государственными органами и иными организациями по вопросам деятельности Высшего попечительского совета.</w:t>
      </w:r>
    </w:p>
    <w:bookmarkEnd w:id="60"/>
    <w:bookmarkStart w:name="z66" w:id="61"/>
    <w:p>
      <w:pPr>
        <w:spacing w:after="0"/>
        <w:ind w:left="0"/>
        <w:jc w:val="both"/>
      </w:pPr>
      <w:r>
        <w:rPr>
          <w:rFonts w:ascii="Times New Roman"/>
          <w:b w:val="false"/>
          <w:i w:val="false"/>
          <w:color w:val="000000"/>
          <w:sz w:val="28"/>
        </w:rPr>
        <w:t>
      27. Секретариат возглавляет его руководитель, назначаемый и освобождаемый от должности решением Высшего попечительского совета или председателя Высшего попечительского совета.</w:t>
      </w:r>
    </w:p>
    <w:bookmarkEnd w:id="61"/>
    <w:bookmarkStart w:name="z67" w:id="62"/>
    <w:p>
      <w:pPr>
        <w:spacing w:after="0"/>
        <w:ind w:left="0"/>
        <w:jc w:val="both"/>
      </w:pPr>
      <w:r>
        <w:rPr>
          <w:rFonts w:ascii="Times New Roman"/>
          <w:b w:val="false"/>
          <w:i w:val="false"/>
          <w:color w:val="000000"/>
          <w:sz w:val="28"/>
        </w:rPr>
        <w:t>
      28. Руководитель Секретариата:</w:t>
      </w:r>
    </w:p>
    <w:bookmarkEnd w:id="62"/>
    <w:bookmarkStart w:name="z68" w:id="63"/>
    <w:p>
      <w:pPr>
        <w:spacing w:after="0"/>
        <w:ind w:left="0"/>
        <w:jc w:val="both"/>
      </w:pPr>
      <w:r>
        <w:rPr>
          <w:rFonts w:ascii="Times New Roman"/>
          <w:b w:val="false"/>
          <w:i w:val="false"/>
          <w:color w:val="000000"/>
          <w:sz w:val="28"/>
        </w:rPr>
        <w:t>
      1) организует работу Секретариата и осуществляет руководство его деятельностью;</w:t>
      </w:r>
    </w:p>
    <w:bookmarkEnd w:id="63"/>
    <w:bookmarkStart w:name="z69" w:id="64"/>
    <w:p>
      <w:pPr>
        <w:spacing w:after="0"/>
        <w:ind w:left="0"/>
        <w:jc w:val="both"/>
      </w:pPr>
      <w:r>
        <w:rPr>
          <w:rFonts w:ascii="Times New Roman"/>
          <w:b w:val="false"/>
          <w:i w:val="false"/>
          <w:color w:val="000000"/>
          <w:sz w:val="28"/>
        </w:rPr>
        <w:t>
      2) обеспечивает выполнение возложенных на Секретариат задач;</w:t>
      </w:r>
    </w:p>
    <w:bookmarkEnd w:id="64"/>
    <w:bookmarkStart w:name="z70" w:id="65"/>
    <w:p>
      <w:pPr>
        <w:spacing w:after="0"/>
        <w:ind w:left="0"/>
        <w:jc w:val="both"/>
      </w:pPr>
      <w:r>
        <w:rPr>
          <w:rFonts w:ascii="Times New Roman"/>
          <w:b w:val="false"/>
          <w:i w:val="false"/>
          <w:color w:val="000000"/>
          <w:sz w:val="28"/>
        </w:rPr>
        <w:t>
      3) дает поручения руководителям университета, интеллектуальных школ и фонда, необходимые для обеспечения деятельности Высшего попечительского совета, председателя Высшего попечительского совета;</w:t>
      </w:r>
    </w:p>
    <w:bookmarkEnd w:id="65"/>
    <w:bookmarkStart w:name="z71" w:id="66"/>
    <w:p>
      <w:pPr>
        <w:spacing w:after="0"/>
        <w:ind w:left="0"/>
        <w:jc w:val="both"/>
      </w:pPr>
      <w:r>
        <w:rPr>
          <w:rFonts w:ascii="Times New Roman"/>
          <w:b w:val="false"/>
          <w:i w:val="false"/>
          <w:color w:val="000000"/>
          <w:sz w:val="28"/>
        </w:rPr>
        <w:t>
      4) утверждает организационную структуру, назначает и освобождает от должности работников Секретариата, заключает с ними трудовые договора, определяет размеры их должностных окладов, условия оплаты труда и премирования. В случае, если руководителем Секретариата является государственный служащий, то утверждение организационной структуры, назначение и освобождение от должностей работников Секретариата, заключение с ними трудовых договоров, определение размеров их должностных окладов, условий оплаты труда и премирования осуществляются в порядке, определенном исполнительными органами университета, интеллектуальных школ и фонда по согласованию с руководителем Секретариата;</w:t>
      </w:r>
    </w:p>
    <w:bookmarkEnd w:id="66"/>
    <w:bookmarkStart w:name="z72" w:id="67"/>
    <w:p>
      <w:pPr>
        <w:spacing w:after="0"/>
        <w:ind w:left="0"/>
        <w:jc w:val="both"/>
      </w:pPr>
      <w:r>
        <w:rPr>
          <w:rFonts w:ascii="Times New Roman"/>
          <w:b w:val="false"/>
          <w:i w:val="false"/>
          <w:color w:val="000000"/>
          <w:sz w:val="28"/>
        </w:rPr>
        <w:t>
      5) осуществляет управление печатью и штампами Высшего попечительского совета;</w:t>
      </w:r>
    </w:p>
    <w:bookmarkEnd w:id="67"/>
    <w:bookmarkStart w:name="z73" w:id="68"/>
    <w:p>
      <w:pPr>
        <w:spacing w:after="0"/>
        <w:ind w:left="0"/>
        <w:jc w:val="both"/>
      </w:pPr>
      <w:r>
        <w:rPr>
          <w:rFonts w:ascii="Times New Roman"/>
          <w:b w:val="false"/>
          <w:i w:val="false"/>
          <w:color w:val="000000"/>
          <w:sz w:val="28"/>
        </w:rPr>
        <w:t>
      6) осуществляет иные полномочия, возложенные на него настоящим Положением, решениями Высшего попечительского совета и/или председателя Высшего попечительского совета.</w:t>
      </w:r>
    </w:p>
    <w:bookmarkEnd w:id="68"/>
    <w:bookmarkStart w:name="z74" w:id="69"/>
    <w:p>
      <w:pPr>
        <w:spacing w:after="0"/>
        <w:ind w:left="0"/>
        <w:jc w:val="both"/>
      </w:pPr>
      <w:r>
        <w:rPr>
          <w:rFonts w:ascii="Times New Roman"/>
          <w:b w:val="false"/>
          <w:i w:val="false"/>
          <w:color w:val="000000"/>
          <w:sz w:val="28"/>
        </w:rPr>
        <w:t>
      29. Размеры должностного оклада, а также социальных гарантий и компенсаций руководителя Секретариата определяются Высшим попечительским советом либо лицом, уполномоченным председателем Высшего попечительского совета. Трудовой договор с руководителем Секретариата заключается лицом, уполномоченным Высшим попечительским советом или председателем Высшего попечительского совета. В случае, если руководителем Секретариата является государственный служащий, то трудовой договор с ним может не заключаться.</w:t>
      </w:r>
    </w:p>
    <w:bookmarkEnd w:id="69"/>
    <w:bookmarkStart w:name="z75" w:id="70"/>
    <w:p>
      <w:pPr>
        <w:spacing w:after="0"/>
        <w:ind w:left="0"/>
        <w:jc w:val="both"/>
      </w:pPr>
      <w:r>
        <w:rPr>
          <w:rFonts w:ascii="Times New Roman"/>
          <w:b w:val="false"/>
          <w:i w:val="false"/>
          <w:color w:val="000000"/>
          <w:sz w:val="28"/>
        </w:rPr>
        <w:t>
      30. Финансовое, организационное и материально-техническое обеспечение деятельности Секретариата осуществляется университетом, интеллектуальными школами и фондом в равных долях, если иное не предусмотрено порядком, определенным исполнительными органами данных организаций.</w:t>
      </w:r>
    </w:p>
    <w:bookmarkEnd w:id="70"/>
    <w:bookmarkStart w:name="z76" w:id="71"/>
    <w:p>
      <w:pPr>
        <w:spacing w:after="0"/>
        <w:ind w:left="0"/>
        <w:jc w:val="left"/>
      </w:pPr>
      <w:r>
        <w:rPr>
          <w:rFonts w:ascii="Times New Roman"/>
          <w:b/>
          <w:i w:val="false"/>
          <w:color w:val="000000"/>
        </w:rPr>
        <w:t xml:space="preserve"> Глава 6. Заключительные положения</w:t>
      </w:r>
    </w:p>
    <w:bookmarkEnd w:id="71"/>
    <w:bookmarkStart w:name="z77" w:id="72"/>
    <w:p>
      <w:pPr>
        <w:spacing w:after="0"/>
        <w:ind w:left="0"/>
        <w:jc w:val="both"/>
      </w:pPr>
      <w:r>
        <w:rPr>
          <w:rFonts w:ascii="Times New Roman"/>
          <w:b w:val="false"/>
          <w:i w:val="false"/>
          <w:color w:val="000000"/>
          <w:sz w:val="28"/>
        </w:rPr>
        <w:t xml:space="preserve">
      31. Внесение изменений и дополнений в Положение или изложение его в новой редакции осуществляются по решению председателя Высшего попечительского совета. </w:t>
      </w:r>
    </w:p>
    <w:bookmarkEnd w:id="72"/>
    <w:bookmarkStart w:name="z78" w:id="73"/>
    <w:p>
      <w:pPr>
        <w:spacing w:after="0"/>
        <w:ind w:left="0"/>
        <w:jc w:val="both"/>
      </w:pPr>
      <w:r>
        <w:rPr>
          <w:rFonts w:ascii="Times New Roman"/>
          <w:b w:val="false"/>
          <w:i w:val="false"/>
          <w:color w:val="000000"/>
          <w:sz w:val="28"/>
        </w:rPr>
        <w:t>
      ________________________</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