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d4c0" w14:textId="4afd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29 июня 2023 года "О внесении изменений и дополнений в некоторые законодательные акты Республики Казахстан по вопросам регулирования оборота сжиженного газа и жилищно-коммунального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сентября 2023 года № 148-р.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29 июня 2023 года "О внесении изменений и дополнений в некоторые законодательные акты Республики Казахстан по вопросам регулирования оборота сжиженного газа и жилищно-коммунального хозяйства"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29 июня 2023 года "О внесении изменений и дополнений в некоторые законодательные акты Республики Казахстан по вопросам регулирования оборота сжиженного газа и жилищно-коммунального хозяйства"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некоторые решения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Жамауов А.Ж.,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Абдикаримов А.А.,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Пшембаев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распределения сжиженного нефтяного газа, выделенного в рамках плана поставки вне товарных бирж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Жамауов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расчета региональных коэффициентов перевода объемных показателей приборов учета сжиженного нефтяного газа в массовые показатели и расчета потерь при эксплуатации объектов систем снабжения сжиженным нефтяным газом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Жамауов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Министра энергетики Республики Казахстан от 22 октября 2014 года № 68 "Об утверждении Правил формирования плана поставки сжиженного нефтяного газа на внутренний рынок Республики Казахстан"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Жамауов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энергетики Республики Казахстан от 3 ноября 2014 года № 96 "Об утверждении Правил розничной реализации и пользования товарным и сжиженным нефтяным газом"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Жамауов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Министра энергетики Республики Казахстан от 15 декабря 2014 года № 209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Правила определения предельных цен оптовой реализации товарного газа на внутреннем рынке Республики Казахстан и предельных цен сжиженного нефтяного газа, реализуемого в рамках плана поставки сжиженного нефтяного газа на внутренний рынок Республики Казахстан вне товарных бирж"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Жамауов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внесений изменений в приказ Министра энергетики Республики Казахстан от 14 сентября 2018 года № 372 "Об утверждении Типового положения о комиссии по формированию сводных заявок на поставку сжиженного нефтяного газа"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Жамауов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энергетики Республики Казахстан от 18 января 2019 года № 18 "Об утверждении перечня промышленных потребителей, использующих сжиженный нефтяной газ в качестве сырья для производства нефтегазохимической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А.Г.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