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d62" w14:textId="5f13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управления водными ресурсами на 2020 - 2030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мая 2020 года № 66-р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управления водными ресурсами на 2020 - 2030 годы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2020 года разработать проект Государственной программы управления водными ресурсами на 2020 - 2030 годы (далее - Госпрограмма).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Госпрограммы в Правительство Республики Казахстан определить 30 июня 2020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рабочей группы.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 66-р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Государственной программы управления водными ресурсами на 2020 - 2030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водным ресурсам Министерства экологии, геологии и природных ресурсов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Алматинской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Северо-Казахстанской области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города Алматы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на праве хозяйственного ведения "Казводхоз" Комитета по водным ресурсам Министерства экологии, геологии и природных ресурсов Республики Казахстан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правления,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Общественного совета по вопросам экологии, геологии и природных ресурсов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Международного финансового центра "Астана"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акционерного общества "Институт географии и водной безопасности"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международных организаций и институтов (Программа развития Организации Объединенных Наций, Организация экономического сотрудничества и развития, Всемирный банк) (по согласованию)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