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7eb" w14:textId="1212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2019 года № 182-р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Консультационного совета по вопросам налогообложения,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Председателя Агентства Республики Казахстан по делам государственной службы и противодействию коррупции" (по согласованию)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противодействию коррупции (Антикоррупционная служба) (по согласованию)";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"сопредседатель рабочей группы по вопросам налогообложения Совета иностранных инвесторов при Президенте Республики Казахстан (по согласованию)"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"сопредседатель рабочей группы Совета иностранных инвесторов по вопросам реализации инвестиционной политики с иностранной стороны при Президенте Республики Казахстан (по согласованию)";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индустрии и инфраструктурного развития Республики Казахстан" дополнить строками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