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5b91e" w14:textId="d35b9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Национальной комиссии по переводу алфавита казахского языка на латинскую графику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14 ноября 2017 года № 153-р. Утратило силу распоряжением Премьер-Министра Республики Казахстан от 27 октября 2022 года № 176-р.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распоряжением Премьер-Министра РК от 27.10.2022 </w:t>
      </w:r>
      <w:r>
        <w:rPr>
          <w:rFonts w:ascii="Times New Roman"/>
          <w:b w:val="false"/>
          <w:i w:val="false"/>
          <w:color w:val="ff0000"/>
          <w:sz w:val="28"/>
        </w:rPr>
        <w:t>№ 176-р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переводу алфавита казахского языка на латинскую графику: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Образовать Национальную комиссию по переводу алфавита казахского языка на латинскую графику (далее - Комиссия).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2017 года № 153-р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Национальной комиссии по переводу алфавита казахского языка на латинскую графику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в редакции распоряжения Премьер-Министра РК от 17.09.2019 </w:t>
      </w:r>
      <w:r>
        <w:rPr>
          <w:rFonts w:ascii="Times New Roman"/>
          <w:b w:val="false"/>
          <w:i w:val="false"/>
          <w:color w:val="ff0000"/>
          <w:sz w:val="28"/>
        </w:rPr>
        <w:t>№ 174-р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 внесенными распоряжением Премьер-Министра РК от 26.05.2021 </w:t>
      </w:r>
      <w:r>
        <w:rPr>
          <w:rFonts w:ascii="Times New Roman"/>
          <w:b w:val="false"/>
          <w:i w:val="false"/>
          <w:color w:val="ff0000"/>
          <w:sz w:val="28"/>
        </w:rPr>
        <w:t>№ 93-р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29.04.2022 </w:t>
      </w:r>
      <w:r>
        <w:rPr>
          <w:rFonts w:ascii="Times New Roman"/>
          <w:b w:val="false"/>
          <w:i w:val="false"/>
          <w:color w:val="ff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 Республики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Республики Казахстан, заместитель председателя</w:t>
      </w:r>
    </w:p>
    <w:bookmarkStart w:name="z5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образования и науки Республики Казахстан, секретарь</w:t>
      </w:r>
    </w:p>
    <w:bookmarkEnd w:id="6"/>
    <w:bookmarkStart w:name="z6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– Министр иностранных дел Республики Казахстан</w:t>
      </w:r>
    </w:p>
    <w:bookmarkEnd w:id="7"/>
    <w:bookmarkStart w:name="z6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– Министр финансов Республики Казахстан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депутат Сената Парламента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депутат Мажилиса Парламента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депутат Мажилиса Парламента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Республики Казахстан по делам государственной службы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информации и общественного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культуры и спорта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цифрового развития, инноваций и аэрокосмической промышленности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Отделом внутренней политики Администрации Президента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Ассамблеи народа Казахстана, заведующий Секретариатом Ассамблеи народа Казахстана Администрации Президента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заведующего Секретариатом Государственного секретаря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председателя партии "Amanat"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"Республиканская телерадиокорпорация "Қазақстан"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"Республиканская газета "Егемен Қазақстан"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директор Международного информационного агентства "Казинформ" (по согласованию)</w:t>
      </w:r>
    </w:p>
    <w:bookmarkStart w:name="z6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– ректор некоммерческого акционерного общества "Евразийский национальный университет имени Л.Н. Гумилева" Министерства образования и науки Республики Казахстан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– ректор некоммерческого акционерного общества "Казахский национальный педагогический университет имени Абая" 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генеральный директор некоммерческого акционерного общества "Национальный научно-практический центр "Тіл-Қазына" имени Шайсултана Шаяхметова"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исполнительный директор некоммерческого акционерного общества "Национальный научно-практический центр "Тіл-Қазына" имени Шайсултана Шаяхметова" </w:t>
      </w:r>
    </w:p>
    <w:bookmarkStart w:name="z6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республиканского государственного предприятия на праве хозяйственного ведения "Институт языкознания имени А. Байтурсынова" Комитета науки Министерства образования и науки Республики Казахстан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Куаныш Советул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декан высшей школы гуманитарных наук некоммерческого акционерного общества "Павлодарский педагогический университет" Министерства образования и науки Республики Казахстан, кандидата филологических наук, ассоциированного профессора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Талгат Бегимович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товарищества с ограниченной ответственностью "Институт прикладных этнополитических исследований" Министерства информации и общественного развития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Абжан Хангелди Махмутович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центра "Рухани жаңғыру" некоммерческого акционерного общества "Казахский национальный аграрный университет", доктор исторических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Курманбайулы Шерубай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управления персоналом и общих услуг Международного финансового центра "Астана", доктор филологических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Абуов Жумагали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заведующий кафедрой профессионально-ориентированных языков некоммерческого акционерного общества "Казахский национальный педагогический университет имени Абая" Министерства образования и науки Республики Казахстан (по согласованию)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Амиржанова Назира Сериковна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отделом культуры и речи республиканского государственного предприятия на праве хозяйственного ведения "Институт языкознания имени А. Байтурсынова" Комитета науки Министерства образования и науки Республики Казахстан, кандидат филологических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Алимхан Жунисбек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научный сотрудник республиканского государственного предприятия на праве хозяйственного ведения "Институт языкознания имени А. Байтурсынова" Комитета науки Министерства образования и науки Республики Казахстан, доктор филологических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Аяпова Танат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кафедрой иностранных языков некоммерческого акционерного общества "Казахский национальный педагогический университет имени Абая" Министерства образования и науки Республики Казахстан, доктор филологических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Базарбаева Зейнеп Муслимовна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научный сотрудник республиканского государственного предприятия на праве хозяйственного ведения "Институт языкознания имени А. Байтурсынова" Комитета науки Министерства образования и науки Республики Казахстан, доктор филологических наук" (по согласованию)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2017 года № 153-р</w:t>
            </w:r>
          </w:p>
        </w:tc>
      </w:tr>
    </w:tbl>
    <w:bookmarkStart w:name="z4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Национальной комиссии</w:t>
      </w:r>
      <w:r>
        <w:br/>
      </w:r>
      <w:r>
        <w:rPr>
          <w:rFonts w:ascii="Times New Roman"/>
          <w:b/>
          <w:i w:val="false"/>
          <w:color w:val="000000"/>
        </w:rPr>
        <w:t>по переводу алфавита казахского языка на латинскую графику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в редакции распоряжения Премьер-Министра РК от 29.11.2018 </w:t>
      </w:r>
      <w:r>
        <w:rPr>
          <w:rFonts w:ascii="Times New Roman"/>
          <w:b w:val="false"/>
          <w:i w:val="false"/>
          <w:color w:val="ff0000"/>
          <w:sz w:val="28"/>
        </w:rPr>
        <w:t>№ 152-р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2"/>
    <w:bookmarkStart w:name="z4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Национальная комиссия по переводу алфавита казахского языка на латинскую графику (далее - Комиссия) является консультативно-совещательным органом при Правительстве Республики Казахстан.</w:t>
      </w:r>
    </w:p>
    <w:bookmarkEnd w:id="13"/>
    <w:bookmarkStart w:name="z4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Целью деятельности Комиссии является выработка предложений по переводу алфавита казахского языка на латинскую графику, реализации государственной языковой политики и повышению эффективности внедрения государственного языка.</w:t>
      </w:r>
    </w:p>
    <w:bookmarkEnd w:id="14"/>
    <w:bookmarkStart w:name="z4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Комиссия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Республики Казахстан и иными нормативными правовыми актами Республики Казахстан, а также настоящим Положением.</w:t>
      </w:r>
    </w:p>
    <w:bookmarkEnd w:id="15"/>
    <w:bookmarkStart w:name="z4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Рабочим органом Комиссии является Министерство образования и науки Республики Казахстан.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распоряжения Премьер-Министра РК от 26.05.2021 </w:t>
      </w:r>
      <w:r>
        <w:rPr>
          <w:rFonts w:ascii="Times New Roman"/>
          <w:b w:val="false"/>
          <w:i w:val="false"/>
          <w:color w:val="000000"/>
          <w:sz w:val="28"/>
        </w:rPr>
        <w:t>№ 93-р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Заседания Комиссии проводятся по мере необходимости.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распоряжения Премьер-Министра РК от 11.02.2019 </w:t>
      </w:r>
      <w:r>
        <w:rPr>
          <w:rFonts w:ascii="Times New Roman"/>
          <w:b w:val="false"/>
          <w:i w:val="false"/>
          <w:color w:val="000000"/>
          <w:sz w:val="28"/>
        </w:rPr>
        <w:t>№ 17-р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Основная задача Комиссии</w:t>
      </w:r>
    </w:p>
    <w:bookmarkEnd w:id="18"/>
    <w:bookmarkStart w:name="z4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Основной задачей Комиссии является выработка предложений по:</w:t>
      </w:r>
    </w:p>
    <w:bookmarkEnd w:id="19"/>
    <w:bookmarkStart w:name="z4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итогам изучения и анализа опыта стран, перешедших на латинскую графику, в целях выявления проблем и трудностей, возникших при его переводе;</w:t>
      </w:r>
    </w:p>
    <w:bookmarkEnd w:id="20"/>
    <w:bookmarkStart w:name="z5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переводу алфавита казахского языка на латинскую графику;</w:t>
      </w:r>
    </w:p>
    <w:bookmarkEnd w:id="21"/>
    <w:bookmarkStart w:name="z5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определению подходов по переводу алфавит казахского языка на латинскую графику;</w:t>
      </w:r>
    </w:p>
    <w:bookmarkEnd w:id="22"/>
    <w:bookmarkStart w:name="z5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совершенствованию государственной языковой политики;</w:t>
      </w:r>
    </w:p>
    <w:bookmarkEnd w:id="23"/>
    <w:bookmarkStart w:name="z5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комплексному и системному развитию и внедрению государственного языка, сохранению языков этносов, созданию системы углубленного и интенсивного изучения английского языка;</w:t>
      </w:r>
    </w:p>
    <w:bookmarkEnd w:id="24"/>
    <w:bookmarkStart w:name="z5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рассмотрению проектов государственных целевых программ и планов, направленных на развитие и функционирование языков;</w:t>
      </w:r>
    </w:p>
    <w:bookmarkEnd w:id="25"/>
    <w:bookmarkStart w:name="z5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информационному, методическому обеспечению деятельности по реализации единой государственной политики.</w:t>
      </w:r>
    </w:p>
    <w:bookmarkEnd w:id="26"/>
    <w:bookmarkStart w:name="z5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Комиссии</w:t>
      </w:r>
    </w:p>
    <w:bookmarkEnd w:id="27"/>
    <w:bookmarkStart w:name="z5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и порядок работы Комиссии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Инструкцией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создания, деятельности и ликвидации консультативно-совещательных органов при Правительстве Республики Казахстан и рабочих групп, утвержденной постановлением Правительства Республики Казахстан от 16 марта 1999 года № 247.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