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0a6d" w14:textId="3be0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31 декабря 2010 года № 164-р "О закреплении индикаторов рейтинга "Doing Business" Всемирного банка за государственными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августа 2013 года № 126-р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декабря 2010 года № 164-р «О закреплении индикаторов рейтинга «Doing Business» Всемирного банка за государственными органами»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закреплении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индикаторов рейтинга «Doing Business» Всемирного банка за государственными органами,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«Разрешение неплатежеспособности»;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3, аббревиатуру «АДСиЖКХ»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6, аббревиатуру «АФН» заменить аббревиатурой «НБ»;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7, аббревиатуру «МЭРТ» заменить аббревиатурой «МЭБП»;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«Вице-министр регионального развития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«Заместитель Председателя Национального Банка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«Вице-министр экономики и бюджетного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в расшифровке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«МЭРТ – Министерство экономического развития и торговли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 – Министерство экономики и бюджетного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«АФН – Агентство Республики Казахстан по регулированию и надзору финансового рынка и финансовых организаций»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«НБ – Национальный Банк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«АДСиЖКХ – Агентство Республики Казахстан по делам строительства и жилищно-коммунального хозяйства»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 – Министерство регионального развития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