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8bcf" w14:textId="caf8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июля 2012 года "О внесении изменений и дополнений в некоторые законодательные акты Республики Казахстан по вопросам развития и поддержки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августа 2012 года № 156-p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развития и поддержки агропромышленного комплекса»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2012 года № 156-р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</w:t>
      </w:r>
      <w:r>
        <w:br/>
      </w:r>
      <w:r>
        <w:rPr>
          <w:rFonts w:ascii="Times New Roman"/>
          <w:b/>
          <w:i w:val="false"/>
          <w:color w:val="000000"/>
        </w:rPr>
        <w:t>
в целях реализации Закона Республики Казахстан от 10 июля 2012</w:t>
      </w:r>
      <w:r>
        <w:br/>
      </w:r>
      <w:r>
        <w:rPr>
          <w:rFonts w:ascii="Times New Roman"/>
          <w:b/>
          <w:i w:val="false"/>
          <w:color w:val="000000"/>
        </w:rPr>
        <w:t>
года «О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 развития</w:t>
      </w:r>
      <w:r>
        <w:br/>
      </w:r>
      <w:r>
        <w:rPr>
          <w:rFonts w:ascii="Times New Roman"/>
          <w:b/>
          <w:i w:val="false"/>
          <w:color w:val="000000"/>
        </w:rPr>
        <w:t>
и поддержки агропромышленного комплекса»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4831"/>
        <w:gridCol w:w="2643"/>
        <w:gridCol w:w="3302"/>
        <w:gridCol w:w="1952"/>
      </w:tblGrid>
      <w:tr>
        <w:trPr>
          <w:trHeight w:val="12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 Правил формирования и использования региональных стабилизационных фондов продовольственных товаров и признании утратившими силу некоторых решений Правительства Республики Казахстан»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РК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 перечня специализированных организаций, осуществляющих закупочные и товарные интервенции, а также размера их вознаграждения»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внесении изменений и дополнений в постановление Правительства Республики Казахстан от 19 ноября 2007 года № 1106 «Об утверждении Перечня специализированных организаций (агентов), осуществляющих закуп сельскохозяйственной продукции и продуктов ее глубокой переработки у отечественных производителей, а также услуг по их хранению, переработке, перевозке»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внесении изменений и дополнений в постановление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года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