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4edc" w14:textId="fe94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выступлений руководителей центральных государственных органов в средствах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августа 2012 года № 151-p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выступлений руководителей центральных государственных органов в средствах массовой информации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обеспечить своевременное исполнение графика и в двухдневный срок после проведения мероприятия направлять в Министерство культуры и информации Республики Казахстан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ежеквартально к 1 числу месяца, следующего за отчетным кварталом, вносить в Правительство Республики Казахстан сводную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№ 151-р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выступлений руководителей центральных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в средствах массовой информации</w:t>
      </w:r>
      <w:r>
        <w:br/>
      </w:r>
      <w:r>
        <w:rPr>
          <w:rFonts w:ascii="Times New Roman"/>
          <w:b/>
          <w:i w:val="false"/>
          <w:color w:val="000000"/>
        </w:rPr>
        <w:t>
(срок реализации: 2012 – 2013 годы)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координирует порядок выхода статей, откликов, разъяснений, интервью, сюжетов и теле, - радио программ по реализации 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разъяснению и информационному сопровождению статьи Президента Республики Казахстана Назарбаева Н.А. «Социальная модернизация Казахстана: Двадцать шагов к Обществу Всеобщего Труда», опубликованной 10 июля 2012 года в республиканских средствах массовой информации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607"/>
        <w:gridCol w:w="4217"/>
        <w:gridCol w:w="3292"/>
        <w:gridCol w:w="2179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проведения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 Казахстан Каирбекова С. З.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 Министерства здравоохранения в повышении осведомленности населения в отношении лекарств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по делам строительства и жилищно-коммунального хозяйства Нокин С.К.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«Доступное жилье – 2020»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On-line конференция на портале Zakon.kz и Tengrinews.kz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август-сентябрь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 Абдыкаликова Г.Н.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Перспективы развития социального обеспечения в рамках поручений Главой государства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программной статье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«Социальная модернизация Казахстана: Двадцать шагов к Обществу Всеобщего Труда»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Газеты «Егемен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стан», «Казахстанская правда»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по делам строительства и жилищно-коммунального хозяйства Тихонюк Н.П.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модернизации ЖКХ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август-декабрь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 Сарыбеков М.Н.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учебно-воспитательного процесса – веление времени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«Литер»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труда и социальной защиты населения Республики Казахстан Дуйсенова Т.К.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технологий в Министерстве труда и социальной защиты населения Республики Казахстан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 Орунханов М.К.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Успешность обновления национальной системы образования – ключевой фактор успеха модернизационного процесса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 торговли Республики Казахстан Сагинтаев Б.А.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регионов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Газеты «Егемен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стан», «Казахстанская правда»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строительства и жилищно-коммунального хозяйства Тихонюк Н.П.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телепередач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«Доступное жилье 2020» с ориентацией на аудитории СНГ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Телерадиокомплекс «МИР»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сентябрь-октябрь 2012 года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 Шолпанкулов Б.Ш.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использование средств, выделенных на реализацию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- 2020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Газеты «Егемен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стан», «Казахстанская правда»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здравоохранения Республики Казахстан Мусинов С.Р.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информационная система здравоохранения: реалии и перспективы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Газета «Егемен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религий Шойкин Г.Н.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информационно-пропагандистской деятельности Агентства Республики Казахстан по делам религий в ключе социальной модернизации Казахстана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Газеты «Егемен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стан», «Казахстанская правда»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Вице–министр труда и социальной защиты населения Республики Казахстан Ахметов С.А.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заботе пожилых граждан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Газета «Егемен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образования и науки Республики Казахстан Галимова А.К.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доступность образовательных услуг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Газета «Егемен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 Кармазина Л.М.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аспект социальной модернизации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Газеты «Егемен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стан», «Казахстанская правда»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 Шаяхметов С.Б.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профессиональное образования - это инвестиции в будущее страны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Вице–министр труда и социальной защиты населения Республики Казахстан Нурымбетов Б.Б.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трудовые стандарты: дальнейшее внедрение и реализация в Казахстане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 Казахстан Мамытбеков А.С.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Инновационное развитие агропромышленного комплекса Казахстана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 Байжунусов Э.А.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Концепции развития кадровых ресурсов здравоохранения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 Сарсенов С.С.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Государственной программы «Информационный Казахстан – 2030»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 Жаксылыков Т.М.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модернизация в Казахстане: на фоне интеграционных процессов в рамках Евразийского экономического пространства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Газеты «Егемен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стан», «Казахстанская правда»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 Республики Казахстан Мынбай Д.К.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«Социальная модернизация Казахстана: Двадцать шагов к Обществу Всеобщего Труда» - дорога в будущее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Газета «Егемен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 Курмангалиева А.Д.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страховании профессиональной ответственности медицинских работников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«Литер»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охраны окружающей среды Республики Казахстан Дерновой А.Г.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модернизация Казахстана: Двадцать шагов к Обществу Всеобщего Труда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 Республики Казахстан по делам религий Мурзалин М.К.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Перспективы, содержание и приоритеты укрепления межконфесссионального и межэтнического согласия в Республике Казахстан, как важное составляющее социальной модернизации Казахстана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Газеты «Литер», «Дала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 Кусаинов М. А.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форм государственно-частного партнерства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ын», «Литер»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религий Азилханов М. А.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Традиции духовного единства народа на пути к социальной модернизации Казахстана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«Ел Арна»: ток-шоу «5 угол»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