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59e1" w14:textId="ba85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16 февраля 2012 года "О воинской службе и статусе военнослужащих" и "О внесении изменений и дополнений в некоторые законодательные акты Республики Казахстан по вопросам обороны и воинской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мая 2012 года № 92-р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законов Республики Казахстан от 16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«О воинской службе и статусе военнослужащих»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некоторые законодательные акты по вопросам обороны и воинской службы»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внести на утверждение в Правительство Республики Казахстан проекты нормативных правовых актов в установленные согласно перечню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мая 2012 года № 92-р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 Республики Казахстан, принятие</w:t>
      </w:r>
      <w:r>
        <w:br/>
      </w:r>
      <w:r>
        <w:rPr>
          <w:rFonts w:ascii="Times New Roman"/>
          <w:b/>
          <w:i w:val="false"/>
          <w:color w:val="000000"/>
        </w:rPr>
        <w:t>
которых необходимо в целях реализации законов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от16 февраля 2012 года «О воинской службе и статусе</w:t>
      </w:r>
      <w:r>
        <w:br/>
      </w:r>
      <w:r>
        <w:rPr>
          <w:rFonts w:ascii="Times New Roman"/>
          <w:b/>
          <w:i w:val="false"/>
          <w:color w:val="000000"/>
        </w:rPr>
        <w:t>
военнослужащих» и «О внесении изменений и дополнений в</w:t>
      </w:r>
      <w:r>
        <w:br/>
      </w:r>
      <w:r>
        <w:rPr>
          <w:rFonts w:ascii="Times New Roman"/>
          <w:b/>
          <w:i w:val="false"/>
          <w:color w:val="000000"/>
        </w:rPr>
        <w:t>
некоторые законодательные акты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
обороны и воинской службы»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распоряжением Премьер-Министра РК от 11.02.2013 </w:t>
      </w:r>
      <w:r>
        <w:rPr>
          <w:rFonts w:ascii="Times New Roman"/>
          <w:b w:val="false"/>
          <w:i w:val="false"/>
          <w:color w:val="ff0000"/>
          <w:sz w:val="28"/>
        </w:rPr>
        <w:t>№ 20-р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262"/>
        <w:gridCol w:w="2845"/>
        <w:gridCol w:w="3697"/>
        <w:gridCol w:w="1848"/>
      </w:tblGrid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 правового акта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ответственный за исполнение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воинских должностей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воинских званий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войсках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воинских формированиях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РК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 2006 года №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в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Силах, других войсках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воинских формированиях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РК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144 «О военной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 и знаках различия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Сил,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 и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РК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40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 № 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 утверждении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столово-кухонной посудой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Сил,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 и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мирное время»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 № 1125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снабжения и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материальных запасов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Сил,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 и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РК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инвалидности или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увечья,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связанного с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службы, военнослужащему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военнообязанному,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призванному на воинские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граждан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службе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РК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воинского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военнообязанных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призывников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РК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26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года № 803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исчисления выслуги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которых иметь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воинские или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звания, классные чины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носить форменную одежду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упразднены с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года,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единовременных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пособий»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призыва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на воинскую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РК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денежной 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 срочной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и курсантам первых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вторых курсов 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отправления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РК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заболеваний, 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показаний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лицам, уволенным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воинской службы,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выслугу двадцать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 и более лет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ПравительстваРК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компенсации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жилища, которое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 в закрытых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обособленных 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городках, на пограничных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заставах и в комендатурах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РК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жильем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РК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разработки, согласования,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и отмены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военных стандартов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(продукцию),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двойного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для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Сил,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 и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РК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закрытых и обособленных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военных городков,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пограничных застав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комендатур,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 и централизованное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обеспечивается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РК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предприятиях,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форм собственности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РК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января 2010 года №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военно-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врачебной экспертизы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об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экспертизы»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РК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местностей, служба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 право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отпуска,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выслуги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лет, продолжительностью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суток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РК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подготовкой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перевозке тела,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перевозкой тела,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погребением, изготовлением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установкой надгробного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 военнослужащим,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военнообязанным,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призванным на воинские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сборы, погибшим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прохождении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или умершим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результате увечья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(ранения, травмы,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контузии), заболевания,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службы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РК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подготовки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учебных 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военных факультетах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всеобщего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РК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 вооружение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Сил,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 и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военной техники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 и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Вооруженных Сил,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войск и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переаттестации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поступивших на воинскую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службу в Вооруженные Силы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 военнослужащего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(военных билетов)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жетонов с личными номерами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ношения военной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 и знаков различия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Сил,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 и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нормативов по физической подготовке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 уполномоченных органов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военнослужащим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денежного довольствия,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прочих выплат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обороны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в военные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обороны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 о завершении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военно-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обученного резерва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военно-обученного резерва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обороны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на военные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факультеты 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обучения в них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МОН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 государству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затраченных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 в 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заведениях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военных факультетах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 вещевым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РГ – Республиканская гвардия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