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2566" w14:textId="f5e2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 февраля 2012 года "О Фонде национального благосостояния" и "О внесении изменений и дополнений в некоторые законодательные акты Республики Казахстан по вопросам деятельности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марта 2012 года № 56-р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1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«О Фонде национального благосостояния»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деятельности Фонда национального благосостояния»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2012 года № 56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Казахстан, принятие</w:t>
      </w:r>
      <w:r>
        <w:br/>
      </w:r>
      <w:r>
        <w:rPr>
          <w:rFonts w:ascii="Times New Roman"/>
          <w:b/>
          <w:i w:val="false"/>
          <w:color w:val="000000"/>
        </w:rPr>
        <w:t>
которых необходимо в целях реализации законов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 февраля 2012 года «О Фонде национального</w:t>
      </w:r>
      <w:r>
        <w:br/>
      </w:r>
      <w:r>
        <w:rPr>
          <w:rFonts w:ascii="Times New Roman"/>
          <w:b/>
          <w:i w:val="false"/>
          <w:color w:val="000000"/>
        </w:rPr>
        <w:t>
благосостояния» и «О внесении изменений и дополнений в</w:t>
      </w:r>
      <w:r>
        <w:br/>
      </w:r>
      <w:r>
        <w:rPr>
          <w:rFonts w:ascii="Times New Roman"/>
          <w:b/>
          <w:i w:val="false"/>
          <w:color w:val="000000"/>
        </w:rPr>
        <w:t>
некоторые 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Фонда национального благосостояния»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781"/>
        <w:gridCol w:w="2671"/>
        <w:gridCol w:w="3233"/>
        <w:gridCol w:w="2531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 2009 года №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отчетности,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форм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отчетности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отнесения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Фондом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 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группу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благосостояния,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низкорентабельным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акционерным обществом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57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институтов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участия)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принадлежат Фонду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фондах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МИНТ,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содержанию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МЭРТ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«Самрук-Қазына»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