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21e4" w14:textId="8082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9 января 2012 года "О государственной поддержке индустриально-инновационной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февраля 2012 года № 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«О государственной поддержке индустриально-инновационной деятельности»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февраля 2012 года № 43-р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Закона Республики Казахстан от 9 января 2012 года</w:t>
      </w:r>
      <w:r>
        <w:br/>
      </w:r>
      <w:r>
        <w:rPr>
          <w:rFonts w:ascii="Times New Roman"/>
          <w:b/>
          <w:i w:val="false"/>
          <w:color w:val="000000"/>
        </w:rPr>
        <w:t>
«О государственной поддержке</w:t>
      </w:r>
      <w:r>
        <w:br/>
      </w:r>
      <w:r>
        <w:rPr>
          <w:rFonts w:ascii="Times New Roman"/>
          <w:b/>
          <w:i w:val="false"/>
          <w:color w:val="000000"/>
        </w:rPr>
        <w:t>
индустриально-инновационной деятельности»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распоряжением Премьер-Министра РК от 13.08.2012 </w:t>
      </w:r>
      <w:r>
        <w:rPr>
          <w:rFonts w:ascii="Times New Roman"/>
          <w:b w:val="false"/>
          <w:i w:val="false"/>
          <w:color w:val="ff0000"/>
          <w:sz w:val="28"/>
        </w:rPr>
        <w:t>№ 149-p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6817"/>
        <w:gridCol w:w="2317"/>
        <w:gridCol w:w="2803"/>
        <w:gridCol w:w="1578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 развития и иных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пятьдесят и более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 (долей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капитале) которых прямо либо косвенно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принадлежат государству,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и о признании утратившими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 постановлений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6 августа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1201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«Об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 инновационного развития»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октября 2009 года № 1725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создании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«Казахстанский центр модернизации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развития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хозяйства»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коммерциализацию технологий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МТК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проведение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поддержку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высокотехнологичной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 начальном этапе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патентование в зарубежных странах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региональных патентных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МТК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инженерно-технического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за рубежом,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консалтинговых, проектных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инжиниринговых организаций,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управленческих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технологий,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признании утратившими силу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МТК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по местному содержанию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МСХ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единой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приоритетных товаров и услуг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МТК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высокотехнологичной продукции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МОН, МТК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конструкторских бюро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МНГ, МСХ, МОН, МТК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возмещения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субъектов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продвижению отечественных обработанных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работ, услуг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МСХ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возмещения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субъектов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продвижению отечественных обработанных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услуг на внешние рынки,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признании утратившими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20 июня 2011 года №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утверждении Правил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экспортеров по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обработанных отечественных товаров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рынки, перечня обработанных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товаров,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 возмещаются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экспортеров по их продвижению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рынки, и внесении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29 ноября 2010 года № 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некоторых вопросах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 по выводу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продукции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путем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экспортеров»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обработанных товаров, услуг,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 возмещаются затраты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продвижению на внешние рынки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МСХ,МТК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республиканскую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 карты индустриализации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МНГ,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института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технологического развития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инновационных грантов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бизнес-инкубирования,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определения стоимости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МОН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базы данных товаров,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 их поставщиков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регистрации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МТК, МНГ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28 мая 2009 года № 787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Типовых правил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услуг, 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управляющим холдингом,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 холдингами, 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 и организациями, пятьдесят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процентов акций (долей участия)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прямо или косвенно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управляющему холдингу,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холдингу,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компании»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 условий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софинансирование,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проектов, лизингового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 деятельности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 условий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гарантийных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поручительств по займам, выдаваемым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 условий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 субъектов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институты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 условий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кредитам, выдаваемым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институтами, и купонного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облигациям, эмитируемым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 приоритетных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инновационных грантов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МТК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органами,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 деятельности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прогнозирования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21 августа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227 «Об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Типового договора об инновационном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гранте»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