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e151" w14:textId="f84e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юбилейного заседания Совета глав государств-членов Шанхайской организации сотрудничества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июня 2011 года № 80-р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на высшем уровне юбилейного заседания Совета глав государств-членов Шанхайской организации сотрудничества (далее - СГГ ШОС) 14-15 июня 2011 года в городе Астане: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заседания СГГ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организационные меры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 по обслуживанию глав и членов официальных делегаций на высшем уровне по следующему формату: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 и членов официальных делегаций Китайской Народной Республики, Кыргызской Республики, Российской Федерации, Республики Таджикистан и Республики Узбекистан (далее - государства-члены) - "1+10";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 и членов официальных делегаций Исламской Республики Иран, Республики Индия, Исламской Республики Пакистан, Монголии (далее - государства-наблюдатели) - "1+10";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и членов официальной делегации Исламской Республики Афганистан - "1+10";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 и членов официальных делегаций Секретариата и Исполнительного комитета Региональной антитеррористической структуры (далее - постоянно действующие органы) ШОС - "1+3";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 и членов официальных делегаций международных организаций - "1+3";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в период с 14 по 16 июня 2011 года в гостиницах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 и членов официальных делегаций государств-членов, указанных в абзаце втором подпункта 1) настоящего пункта, по формату "1+3";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 и членов официальных делегаций государств-наблюдателей, указанных в абзаце третьем подпункта 1) настоящего пункта, по формату "1+3";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главе и членам официальных делегаций Исламской Республики Афганистан - "1+1";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 и членов официальных делегаций постоянно действующих органов ШОС, указанных в абзаце пятом подпункта 1) настоящего пункта, по формату "1+1";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 делегаций международных организаций, указанных в абзаце шестом подпункта 1) настоящего пункта, по формату "1 (глава)";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сотрудников Службы охраны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прибытия глав делегаций с супругами, форматы, указанные в подпунктах 1), 2) настоящего пункта, корректировать с учетом дополнительного включения в них супруг (супругов) глав делегаций;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финансирование расходов на проведение заседания СГГ ШОС за счет средств, предусмотренных в республиканском бюджете на 2011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участников заседания СГГ ШОС в аэропортах городов Астаны и Алматы, в местах проживания и посещения, сопровождение по маршрутам следования, а также охрану специальных самолетов.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специальных самолетов глав делегаций, указанных в подпункте 1) пункта 2 настоящего распоряжения, посадку и вылет в аэропорту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специальных самолетов.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Республики Казахстан организовать и провести торжественный концерт.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связи и информации Республики Казахстан обеспечить координацию работы по освещению заседания СГГ ШОС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Комитету таможенного контроля Министерства финансов Республики Казахстан обеспечить упрощенные процедуры досмотра участников заседания СГГ ШОС и ввоза грузов (товары, изделия, экспонаты, оборудование), предназначенных для использования в рамках заседания СГГ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Комитету национальной безопасности Республики Казахстан (по согласованию) оказать содействие в организации упрощенной процедуры паспортного контроля (без фотографирования в системе "Беркут") на пограничных постах в аэропортах городов Астаны и Алматы для участников, прибывающих на заседание СГГ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Акимату города Астаны обеспечить выполнение организационных мероприятий по встрече и проводам официальных делегаций участников заседания СГГ ШОС в аэропорту города Астаны, оформлению аэропорта и улиц, организацию культурной программы и предоставить автотранспорт (автобусы, микроавтобусы) для организации "челночных" маршрутов;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организацию праздничного фейерверка (длительность - 10 минут) по случаю 10-летия образования ШОС 14 июня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Акиматам городов Астаны и Алматы предоставить на бесплатной основе VIP-залы аэропорта городов Астаны и Алматы для обеспечения выполнения организационных мероприятий по встрече и проводам участников заседания СГГ ШОС согласно списку, предоставляемому Министерством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Республиканской гвардии Республики Казахстан (по согласованию) принять участие в официальных церемониях встречи и проводов глав делегаций, указанных в подпункте 1) пункта 2 настоящего распоряжения,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июня 2011 года №    </w:t>
      </w:r>
    </w:p>
    <w:bookmarkEnd w:id="1"/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</w:t>
      </w:r>
      <w:r>
        <w:br/>
      </w:r>
      <w:r>
        <w:rPr>
          <w:rFonts w:ascii="Times New Roman"/>
          <w:b/>
          <w:i w:val="false"/>
          <w:color w:val="000000"/>
        </w:rPr>
        <w:t>
глав и членов официальных делегаций во время</w:t>
      </w:r>
      <w:r>
        <w:br/>
      </w:r>
      <w:r>
        <w:rPr>
          <w:rFonts w:ascii="Times New Roman"/>
          <w:b/>
          <w:i w:val="false"/>
          <w:color w:val="000000"/>
        </w:rPr>
        <w:t>
юбилейного заседания Совета глав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Шанхайской организации сотрудничества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чайных столов и цветочного оформления в аэропорту города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питания (кофе-брейки, фуршеты, аперитивы) для глав и членов официальных делегаций, приемов (завтраки, обеды, ужины) от имени Президента Республики Казахстан, а также технических столов на приемах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подарков и сувениров для глав официальных делегаций.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Цветочное оформление в местах проведения мероприятий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Транспортное обслуживание глав и членов официальных делегаций.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Медицинское обслуживание глав и членов официальных делегаций.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