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4ce6" w14:textId="ad24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распоряжения Премьер-Министра Республики Казахстан от 4 марта 2009 года № 31-р и от 11 июня 2009 года № 82-р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января 2011 года № 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 некоторые распоряжения Премьер-Министра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4 марта 2009 года № 31-р "О перечне юбилеев и памятных дат, проводимых на республиканском уровне в 2009 - 2011 годах":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юбилеев и памятных дат, проводимых на республиканском уровне в 2009 - 2011 годах,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8-1, аббревиатуру "МКИ" заменить аббревиатурами "МСИ, МК";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9 и 10, аббревиатуру "МКИ" заменить аббревиатурами "МК, 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расшифровку аббревиатур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"МК - Министерство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МСИ - Министерство связи и информации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июня 2009 года № 82-р "Об одобрении Плана совместных действий центральных и местных исполнительных органов и Общественного фонда "Бота" на 2009 - 2011 годы":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Плане совместных действий центральных и местных исполнительных органов и Общественного фонда "Бота" на 2009 - 2011 годы, одобренном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"Ответственные исполнители" строки, порядковый номер 5, аббревиатуру "МКИ" заменить аббревиатурой "МСИ";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Примечании: расшифровке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"МКИ - Министерство культуры и информации Республики Казахстан"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"МСИ - Министерство связи и информации Республики Казахстан".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