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42d9" w14:textId="f67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водообеспеченности 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января 2010 года № 15-р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водообеспеченности и мелиоративного состояния орошаемых земель: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 (города республиканского значения, столицы) в 2010 - 2012 годы,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постановке на учет и признанию бесхозяйных водохозяйственных и гидромелиоративных объектов, поступившими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один раз в полугодие не позднее 10 числа месяца, следующего за отчетным полугодием, представлять в Министерство сельского хозяйства Республики Казахстан информацию о проводимой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один раз в год не позднее 20 числа месяца, следующего за отчетным годом, представлять в Правительство Республики Казахстан сводную информацию о проводимой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