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42d9" w14:textId="f674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водообеспеченности и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января 2010 года № 15-р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водообеспеченности и мелиоративного состояния орошаемых земель: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 (города республиканского значения, столицы) в 2010 - 2012 годы,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постановке на учет и признанию бесхозяйных водохозяйственных и гидромелиоративных объектов, поступившими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один раз в полугодие не позднее 10 числа месяца, следующего за отчетным полугодием, представлять в Министерство сельского хозяйства Республики Казахстан информацию о проводимой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один раз в год не позднее 20 числа месяца, следующего за отчетным годом, представлять в Правительство Республики Казахстан сводную информацию о проводимой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