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cbac" w14:textId="b64c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марта 2009 года № 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июля 2009 года № 98-р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марта 2009 года № 47-р "О некоторых вопросах совершенствования разрешительной системы"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"24 июня" заменить словами "15 июля";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"Орынбаева Е.Т." заменить словами "Ахметова С.Н.";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распоряжению: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проведению инвентаризации нормативных правовых актов, регулирующих выдачу разрешительных документов по Министерству юстиции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Шабакбаева                  - председателя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Несипбековича          службы и оказания правовой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заместителем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рабочей группы Абишева Бахыта Шалкаровича;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распоряжению: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экспертной группы по пересмотру и оптимизации разрешительных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Акбердина                   - директора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Рустама Александровича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Тайжанова                   - начальника управления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Кайнара Нуралыевича           технического регулирования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Шамбетову                   - менеджера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Жанну Улановну                "Союз фермеров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экспертной группы Шешмуханова Ерлана Нургалиевича.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