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da98" w14:textId="deed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организационного комитета по подготовке и проведению 18-ой сессии Генеральной Ассамблеи Всемирной туристской организации в период с 1 по 8 октября 2009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декабря 2008 года № 278-р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организации и проведения 18-ой сессии Генеральной Ассамблеи Всемирной туристской организации в период с 1 по 8 октября 2009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организационный комитет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Масимов                    - Премьер-Министр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Досмухамбетов              - Министр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  - аким города Астана,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 - Министр транспорта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Ныгметулы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Кул-Мухаммед               - 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               - Министр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Алимович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Даненов   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Жумагалиевич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Киргизбаев                 - заместитель председателя - директор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Исатаевич              Пограничной Службы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национальной безопасности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Карбузов                   - председатель Комитета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Козы-Корпеш Жапарханович     контроля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Куандыков                  - аким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Баянович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Pay                        - аким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 общества "Казактелеком"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в срок до 1 апреля 2009 года разработать и утвердить План протокольно-организационных мероприятий по подготовке и проведению 18-ой сессии Генеральной Ассамблеи Всемирной туристской организации в период с 1 по 8 октября 2009 года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Министерство туризма и спорта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