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b1b0" w14:textId="dc7b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сокращению государственных расходов и разработке проекта республиканского бюджета на 2009-2011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февраля 2008 года N 44-р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реализацию поручений Главы государства по сокращению государственных расходов и переходу на трехлетнее бюджетное планирование, предусмотренных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Послании </w:t>
      </w:r>
      <w:r>
        <w:rPr>
          <w:rFonts w:ascii="Times New Roman"/>
          <w:b w:val="false"/>
          <w:i w:val="false"/>
          <w:color w:val="000000"/>
          <w:sz w:val="28"/>
        </w:rPr>
        <w:t>
 народу Казахстана от 6 февраля 2008 года "Повышение благосостояния граждан Казахстана - главная цель государственной политики":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 - заместитель Руководителя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Токабекова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Жамиля Талгатовна        бюджетной политики и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Кармазина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Магауяновна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Саудабаев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Советович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Куанганов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Нусупова               - 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Асем Бековна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Дуйсенова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Тамара Касымовна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Котенко                - заведующая Социально-экономическим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Леонидовна       отделом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Аманбаев               - советник заместителя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Жолдымурат Ермуханович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Калиева                - директор Департамента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 Нурдыбаевна         и методологии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Иванова                - директор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Николаевна       обороны, правоохранительной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Курмангалиева          - директор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Даденовна           социальной сферы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Ермекова               - директор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Несипбала Абсагитовна    отраслей экономики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Хамитова               - заведующая сектором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Эльмира Рамильевна       науки 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Социально-экономического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внести на рассмотрение Правительства Республики Казахстан в срок до: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июня 2008 года предложения по сокращению государственных расходов по всем направлениям и программам, кроме социальных;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августа 2008 года проект республиканского бюджета на 2009 - 2011 годы на основе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Концепции </w:t>
      </w:r>
      <w:r>
        <w:rPr>
          <w:rFonts w:ascii="Times New Roman"/>
          <w:b w:val="false"/>
          <w:i w:val="false"/>
          <w:color w:val="000000"/>
          <w:sz w:val="28"/>
        </w:rPr>
        <w:t>
 по внедрению системы государственного планирования, ориентированного на результаты, утвержденной постановлением Правительства Республики Казахстан от 26 декабря 2007 года N 1297.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экономики и бюджетного планирования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