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5ed6" w14:textId="caf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целесообразности изменения сроков отчетного периода для годовой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2007 года N 379-p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вопросу целесообразности изменения сроков отчетного периода для годовой финансовой отчетности,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Жамиля Нурматовна   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Каймолдинова               - начальник отдела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Бакыткановна            бухгалтерского учета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методологии и развития бухгалтерского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учета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Канапьянов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Чингиз Сержанович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регионального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 города Алматы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 - директор Департамента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Алмасович             субъектами рынка ценных бумаг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накопительными пенсионными фондами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    - директор Департамента отчетности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    статистики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Шалгимбаева                - директор Департамента бухгалтерского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Туяковна              учета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Раисов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Данар Дулатович              координации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Баймаронова                - начальник управления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Олжабаевна             деятельности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негосударственных юридических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участием государства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Кизатов                    - начальник экономического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Толегенович            Департамента координации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Гайнуллиев                 - начальник отдела администрирования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Утегенович           мониторинга финансового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Хегай                      - начальник отдела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Юрьевна                корпоративного подоходного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Жаксенова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Зарина Муратовна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Жавгашева   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Сатбековна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и внести в Правительство Республики Казахстан предложения по вопросу целесообразности изменения сроков отчетного периода для годовой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