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1d04" w14:textId="72b1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торжественного приема, посвященного 90-летию Байкена Ашимовича 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2007 года N 259-р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19 сентября 2007 года в городе Астане торжественного приема, посвященного 90-летию выдающегося государственного и общественного деятеля Байкена Ашимовича Ашимова: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делами Президента Республики Казахстан (по согласованию) обеспечить проведение торжественного приема с цветочным оформлением места проведения приема за счет средств, предусмотренных в республиканском бюджете на 2007 год по программе 001 "Обеспечение деятельности Главы государства, Премьер-Министра и других должностных лиц государственных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