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76c8" w14:textId="dd0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III-го Гражданского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2007 года N 203-р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сотрудничества государственных органов и неправительственных организаций: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организационный комитет по подготовке и проведению III-го Гражданского форума в составе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областей и города Алматы обеспечить финансирование командировочных расходов участников III-го Гражданского форума.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в редакции распоряжения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2007 года N 203-р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организационного комитета по подготовке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проведению III-го Гражданского форума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 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Кабиденович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Соловьева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Сагадибековна           Республики Казахстан,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Гражданского альянса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заместитель председателя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  - 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    - Министр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 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 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 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 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Байкадамов                   - Уполномоченный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Кенжекешевич             в Республике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       - заведующий Социально-политическим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            отделом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Наубетова                    - главный инспектор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Ароновна                Национальной комиссии по делам семьи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гендерной политике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Байсакова                    - председатель правления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Мухамедбековна         кризисных центров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Гуляев                       - генеральный директор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  фонда "Десента" (центр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поддержки неправительственных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организаций)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Каримбаев    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Турлыбекович         юридических лиц "Конгресс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 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         экономической палаты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"Союз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Цеховой                      - генеральный директор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Филиппович             объединения "Международная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информатизации"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