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9735" w14:textId="0c99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июля 2007 года N 18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строки, порядковый номер 7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