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86f0" w14:textId="1478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2007 года N 125-p. Утратило силу распоряжением Премьер-Министра Республики Казахстан от 11 июля 2008 года N 184-р.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распоряжением Премьер-Министра РК от 11.07.2008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графы 5 строки, порядковый номер 45, слова "апрель 2007 года" заменить словами "июнь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