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8468" w14:textId="2268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экспертизы технико-экономического обоснования проекта "Создание авиационного ракетно-космического комплекса "Ишим"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декабря 2006 года 361-р.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21 декабря 2006 года 361-р утратило силу распоряжением Премьер-Министра РК от 23 мая 2007 г.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135-р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проведения экспертизы технико-экономического обоснования проекта "Создание авиационного ракетно-космического комплекса "Ишим"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Джуманов                  - заместитель главнокомандующего Силами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Алсай Тюлеуович             воздушной обороны (по ВВС) Вооруженных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Нургужин                  - председатель Аэрокосмического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Рахмалиевич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Ахматов                   - первый заместитель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Идрисович              акционерного общества "Совместное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казахстанско-российское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"Байтерек"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Суйменбаев                - директор Института космических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Багдат Темиргалиевич        исследований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Батыргажин  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Байкуанышевич        общества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"Казкосмос"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Сыздыков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Максутович           инвестиционной политики 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января 2007 года провести экспертизу технико-экономического обоснования проекта "Создание авиационного ракетно-космического комплекса "Ишим".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экономики и бюджетного планирования Республики Казахстан Мусина А.Е.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