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3929" w14:textId="d873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доработке проекта Экологического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апреля 2006 года N 101-р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доработки проекта Экологического кодекса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Искаков                  - 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Абдильдаевич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Бралиев                  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Альжан Хамидулаевич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Муканова                 - начальник отдела правового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Диана Кенжебековна         Департамента нормативно-правового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обеспечения и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сотрудничества Министерства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окружающей среды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Борисов                  - судья Верховного Суда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Михайлович        Казахстан (по согласованию)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Сыздыков                 - первый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Нурмухамбетович     Комитета рыбного хозяйства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сельского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Карибаев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Габбасович           геологии и недропользования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Брагин  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Геннадьевич      нормативно-правового обеспечения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международного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Министерства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Баймолдина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Зауреш Хамитовна           нормативно-правового обеспечения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международного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Министерства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Жамбеков                 - начальник управления агропромышленного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Боранбайевич         комплекса и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Департамента планирования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отраслевых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Дуйсекеев                - начальник управления по животному миру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Бакытбек Задинович         Комитета лесного и охотничьего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Сарсенбаева              - начальник управления 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Гульшахира Байгунусовна    использования и охраны водных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Комитета по водным ресурсам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сельского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Тлеубекова               - начальник управления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Бакытгуль Тлеухановна      гигиенического контроля и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эпидемиологического нормирования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Комитета государственного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эпидемиологического надзора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Алимов                   - старший прокурор Департамента по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Арай Кайсарович            за законностью в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органов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прокуратуры Республики Казахстан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Алпысбай                 - начальник отдела социально-экономического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Мейржан Меликович          и финансового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Департамента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Министерства юстиции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Куанов                   - начальник отдела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Бисенович            контрольной деятельности Атырауского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областного территориального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охраны окружающей среды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охраны окружающей среды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Шагиров                  - начальник отдела по надзору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Айтжан Багитович           нефтегазовой промышленности, геологии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за морскими нефтяными операциями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Комитета по государственному контролю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надзору в области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ситуаций Министерства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ситуациям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Алкеев                   - главный специалист отдела горнодобывающей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Куралбай Нускабайулы       промышленности Комитета промышленности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научно-технического развития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индустрии и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Гатауллин                - главный специалист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Рафаил Рефкатович          государственного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эпидемиологического надзора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Едильбаева               - ведущий специалист отдела уголовного,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Раушан Токтаровна          уголовно-процессуального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Департамента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Министерства юстиции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Иргебаева                - главный специалист отдела аттестации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Назиля Мукатаевна          аккредитации Комитета по надзору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аттестации в сфере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Каржанова                - главный специалист отдела земельного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Кабдулсагатовна      кадастра и мониторинга земель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Анджела Буларга          - эксперт по реализации Программы действий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охране окружающей среды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Едильбаева               - исполнительный директор 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Гульсара Ибрагимовна       ассоциации природопользователей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устойчивого развития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Иржанов                  - заведующий отделом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Алимжан Самигулаевич       сотрудничества закрытого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общества "Институт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Клец                     - директор дочернего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Николаевич       предприятия "Государственное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производственное объединение промышленной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экологии "Казмеханобр"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государственого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"Национальный центр по комплексной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переработке минерального сырья"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Корчевский               - исполнительный директор Центра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Александрович       здоровья и экопроектирования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Кулибаев                 - председатель Казахстанской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Аскарович            организаций нефтегазового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энергетического комплекса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Мирошниченко             - эксперт Программы развития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Николаевич       Объединенных Наций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Медеу                    - директор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Ахметкал Рахметуллаевич    государственного предприятия "Институт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географии" Министерства образования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Рахманин                 - директор Научно-исследовательского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Анатольевич           института экологии человека и гигиены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окружающей среды имени А.Н. Сысина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Российской Академии Медицинских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Байдильдинов             - декан юридического факультета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Лаикович            Республиканского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предприятия "Казахский национальный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университет имени аль-Фараби"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Тонкопий                 - заведующий кафедрой экологии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Самсонович          природопользования и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среды Республиканского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предприятия "Казахский национальный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аграрный университет"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 и науки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месячный срок доработать проект Экологического кодекса в рамках поручения, вытекающего из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Послания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народу Казахстана от 1 марта 2006 года "Стратегия вхождения Казахстана в число пятидесяти наиболее конкурентоспособных стран мира" и в установленном порядке внести на рассмотрение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