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da67" w14:textId="1d7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2006 года N 72-р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"декабрь 2005 года" заменить словами "июнь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"декабрь 2005 года" заменить словами "декабрь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"декабрь 2005 года" заменить словами "март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"декабрь 2005 года" заменить словами "декабрь 2007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