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375d" w14:textId="ded3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изучению опыта строительства нового
административного центра Малайзии города Путраджаи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и.о. Премьер-Министра Республики Казахстан от 14 марта 2006 года N 55-р. Утратило силу распоряжением Премьер-Министра Республики Казахстан от 23 мая 2007 г. N 135-р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Распоряжение и.о. Премьер-Министра РК от 14 марта 2006 года N 55-р утратило силу распоряжением Премьер-Министра РК от 23 мая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135-р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детального изучения опыта строительства нового административного центра Малайзии города Путраджаи, схем финансирования и трансферта передовых технологий в сфере производства строительных материалов, изделий и конструкций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Палымбетов Болат Абылкасымович   - вице-министр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 Асылжан Сарыбаевич    - заместитель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города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заместитель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                            - главный специалист отдела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Муратулы                     уровня жизни управления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региональной политики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Департамента региональной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  политики и межбюджетных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               Министерства экономики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бюджетного планирования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Ким Ольга Владимировна           - 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планирования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инвестиций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Шопшекбаев Айдын Болатович       - главный инспектор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регионального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Аманбаев Жолдымурат Ермуханович  - директор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учреждения "Департамент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планирования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Астаны"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Сарсембаев Адильбек Зейнуллаевич - заведующий отделом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экономического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 мониторинга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акима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Баймышев Казбек Каюмович         - 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технического нормирования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 новых технологий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Комитета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строительства и жилищно-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Министерства индустрии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Сахарова Елена Владимировна      - заместитель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управления по работе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юридическими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участием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имущества и приватизации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Оразалиева                       - директор Департамента юридической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Забира Жандаровна                  службы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Букаев                           - заместитель директора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Турсунхан Айтказович               государственного учреждения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"Департамент архитектуры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  градостроительства города Астаны"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Алимбаев                         - начальник управления Азии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Алтынбаевич                  Департамента Азии и Африки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Министерства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1 внесены изменения распоряжением Премьер-Министра РК от 30 мая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142-p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двухмесячный срок с выездом на место определить возможности применения опыта строительства нового административного центра Малайзии города Путраджаи при строительстве инфраструктурных объектов в городе Астане, а также выработать предложения по стратегии развития столицы и внести их на рассмотрение в Правительство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