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1059" w14:textId="15c1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подготовку и проведение второго заседания старших должностных лиц диалога "Центральная Азия + Япония"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февраля 2006 года N 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второго заседания старших должностных лиц диалога "Центральная Азия + Япония" 8 февраля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средства в сумме 560400 (пятьсот шестьдесят тысяч четыреста) тенге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