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182" w14:textId="987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Российской Федерации Путина В.В.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2005 года N 154-р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рабочего визита президента Российской Федерации Путина Владимира Владимировича в Республику Казахстан в рамках празднования 50-летия космодрома "Байконур" 2-3 июня 2005 года в городе Байконыре (далее - визит):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принять необходимые организационные меры по обслуживанию членов официальной делегации Российской Федерации согласно приложению 1.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организационные меры по обслуживанию членов официальной делегации Российской Федерации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2005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специального самолета президента Российской Федерации Путина Владимира Владимировича.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специального самолета над территорией Республики Казахстан, посадку и вылет в аэропорту города Байконыра;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Байконыра.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Российской Федерации Путина Владимира Владимировича в аэропорту города Байконыра, организовать концертную программу во время официального приема от имени Президента Республики Казахстан Назарбаева Нурсултана Абишевича.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154-р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Российской Федерации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Российской Федерации в гостинице города Байконыра (1+10), а также оказание содействия в размещении и обеспечении транспортным обслуживанием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членов официальной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чайного стола в аэропорту города Байконыра при встрече и проводах официальной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официального приема от имени Президента Республики Казахстан Назарбаева Н.А в честь президента Российской Федерации Путина В.В. в городе Байконыре.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2005 года N 154-р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Российской Федерации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Приобретение подарка и сувениров для главы и членов официальной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