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f182" w14:textId="987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Российской Федерации Путина В.В.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2005 года N 154-р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рабочего визита президента Российской Федерации Путина Владимира Владимировича в Республику Казахстан в рамках празднования 50-летия космодрома "Байконур" 2-3 июня 2005 года в городе Байконыре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принять необходимые организационные меры по обслуживанию членов официальной делегации Российской Федерации согласно приложению 1.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официальной делегации Российской Федерации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 президента Российской Федерации Путина Владимира Владимировича.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специального самолета над территорией Республики Казахстан, посадку и вылет в аэропорту города Байконыра;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Байконыра.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Российской Федерации Путина Владимира Владимировича в аэропорту города Байконыра, организовать концертную программу во время официального приема от имени Президента Республики Казахстан Назарбаева Нурсултана Абишевича.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154-р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Российской Федерации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Российской Федерации в гостинице города Байконыра (1+10), а также оказание содействия в размещении и обеспечении транспортным обслуживанием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членов официальной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в аэропорту города Байконыра при встрече и проводах официальной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официального приема от имени Президента Республики Казахстан Назарбаева Н.А в честь президента Российской Федерации Путина В.В. в городе Байконыре.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154-р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Российской Федерации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Приобретение подарка и сувениров для главы и членов официальной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