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ab1fa" w14:textId="a9ab1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"О внесении дополнений в Закон Республики Казахстан "Об архитектурной, градостроительной и строительной деятельности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17 мая 2005 года N 127-р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от 12 апреля 2005 года "О внесении дополнений в Закон Республики Казахстан "Об архитектурной, градостроительной и строительной деятельности в Республике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транспорта и коммуникаций Республики Казахстан совместно с Министерством индустрии и торговли Республики Казахстан в двухмесячный срок разработать и внести в Правительство Республики Казахстан проект постановления Правительства Республики Казахстан "Об утверждении Правил оказания и инжиниринговых услуг в сфере архитектурной, градостроительной и строительной деятельности в Республике Казахстан".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