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7ef3" w14:textId="ae87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марта 2005 года N 51-р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декабря 2004 года N 383-р "О мерах по реализации законодательных актов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строк, порядковые номера 8 и 27, слова "февраль" и "январь" заменить словом "декабрь".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