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ef3" w14:textId="ae87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2005 года N 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строк, порядковые номера 8 и 27, слова "февраль" и "январь" заменить словом "декабрь".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