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bdae" w14:textId="143b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визита Президента Республики Казахстан Назарбаева Н.А. в Австрийскую Республику 9-10 сентября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2004 года
N 382-р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договоренностей, достигнутых в ходе визита Президента Республики Казахстан Назарбаева Н.А. в Австрийскую Республику 9-10 сентября 2004 года, и обеспечения дальнейшего развития казахстанско-австрийского сотрудничества: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визита Президента Республики Казахстан Назарбаева Н.А. в Австрийскую Республику 9-10 сентября 2004 года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и иным государственным органам Республики Казахстан (по согласованию) принять соответствующие меры по реализации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2004 года N 382-р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реализации договоренностей, достигнутых в ходе визита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Назарбаева Н.А. в Австрийскую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Республику 9-10 сентября 2004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 Мероприятие       | Срок     | Ответственные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п\п |                            |исполнения|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|               2            |    3     |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Провести необходимые внутри-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государственные процедуры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вступлению в силу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Конвенция между Респуб-    IV         Министерство финансов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ликой Казахстан и Австрий-    квартал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Республикой в отношении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 на доход и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капитал;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Соглашение между Прави-    --\\--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тельством Республики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Австрийским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Федеральным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экономическом,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хозяйственном, природо-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охранном, промышленном,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техническом и технологичес-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 сотрудничестве;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Соглашение между Прави-    --\\--  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тельством Республики Казах-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и Подготовительной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Договора о всеобъемлющем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запрещении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испытаний о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пост-сертификационные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мероприятия, на объектах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поддержку ДВЗЯИ.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Завершить подготовку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подписанию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следующих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Соглашение между           II    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 квартал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Правитель-        2005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Австрийской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 поощрении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взаимной защите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Соглашение между           --\\--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Австрийской Республики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международном автомобиль-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Проработать вопрос об         II    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открытии в Республике         квартал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представитель-      2005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Федеральной Экономи-     года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ческой палаты Австрийской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Проработать и внести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конкретные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расширению сотрудни-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чества с австрийской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Создание совместных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предприятий, привлечение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 и новых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 в следующих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 нефтегазового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материалов;                         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переработка сельско-                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хозяйственной продукции;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 лекарственных 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препаратов;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биотехнологии;             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нефтехимия.                           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Оказание австрийской       В тече-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стороной содействия в         ние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создании инновационной        2005 года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(технопарки, наукограды,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технополисы)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Проработать вопрос о          I    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возобновлении регулярного     квартал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авиасообщения между           2005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Казахстан и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Австрийской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Проработать вопрос о          В тече-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 визита             ние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Федерального Президента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Австрийской Республики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X. Фишера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Проработать вопрос о          I     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 1-го заседания     квартал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казахстанско-австрийской      2005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Межправительственной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по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