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62c7" w14:textId="6a06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8 октября 2003 года N 245-р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октября 2004 года N 309-р.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октября 2003 года N 245-р "О мерах по реализации Водного кодекса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Водного кодекса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нормативного правового акта Правительства Республики Казахстан" слово "судоходства,"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слово "Июль" заменить словом "Декабрь";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27, в графе "Срок исполнения", слово "Июль" заменить словом "Декабрь".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