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5371" w14:textId="13b5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8 сентября 2004 года N 254-р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октября 2004 года N 304-р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сентября 2004 года N 254-р "О создании рабочей группы по изучению функции государственных органов и выработке рекомендаций по сокращению контрольно-надзорных функций"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изучению функций государственных органов и выработке рекомендаций по сокращению контрольно-надзорных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Радостовца                     -  председателя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Николая Владимировича             экспертов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