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82ed" w14:textId="9748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инвестиционных фондах"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октября 2004 года N 292-р.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Агентству Республики Казахстан по регулированию и надзору финансового рынка и финансовых организаций (по согласованию) в двухмесячный срок принять соответствующие ведомственные нормативные правовые акты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инвестиционных фондах" и проинформировать Правительство Республики Казахстан о принятых мерах.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