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ca9" w14:textId="a26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среднесрочной концепции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2004 года N 220-р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среднесрочной концепции Национального фонда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директор Департамента анализа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 Раушан          - начальник отдела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Национальным фондом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управления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поступлений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  - директор Департамента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  статистики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     - директор по рынку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Константиновна          пенсионному сектору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финансистов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    государственного долга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Бейсенова                  - начальник управления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Батима Кусаиновна            поступлений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Хакимович           планирования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20 августа 2004 года представить в Правительство Республики Казахстан проект среднесрочной концепции Национального фонда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