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9b02" w14:textId="eee9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проведению Второго международного форума "Балхаш - 2004"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июня 2004 года N 169-р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подготовки и проведения Второго международного форума "Балхаш - 2004":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Жамбул Лесбекович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Елеусизов Мэлс           - председатель Экологического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Хамзаевич                  ассоциаций и предприятий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"Табигат",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Бекниязов Булат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Кабыкенович                экологической политики и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развития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среды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 - вице-министр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Усенбаев                 - заместитель акима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Омирбаевич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Селиханов                - заместитель акима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Дюсумбай Макзумович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Тойбаев                  - заместитель акима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 Абдыханович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Тунгышбеков Санат        - заместитель акима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Уразгулов                - начальник управления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Расул Кабдуллович          комплекса и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планирования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отраслевых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Алкеев                   - начальник отдела маркетинга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Куралбай Нускабайулы       производства управления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экспортоориентированных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инновационной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развития новых технологий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Бекбергенов              - начальник управления туризма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Тугелбай Бекбергенович     международного сотрудничества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Тойчибеков Жанат         - начальник Балхаш-Алакольского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Тлеукенович                межобластного бассейнового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охране рыбных ресурсов и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рыболовства Комитета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Мухамедов                - начальник Балхаш-Алакольского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Кенжебекович        бассейнового водохозяйственного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управления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Сарсенбаева Гульшакира   - начальник управления регулирования,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Байгунусовна               использования и охраны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Комитета по водным ресурсам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 - 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Максат Токбергенович       Алматинского территориального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охраны окружающей среды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Кожахметов Балташ        - начальник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Тлепбекович                территориального управления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окружающей среды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Тусупов                  - начальник Жамбылского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Алдияр Али-Аскарович       управления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Уандыков                 - начальник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Эрик Кусманович            территориального управления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окружающей среды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Медеу 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Ахметкал Рахметуллаевич    предприятия "Институт географии"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предприятия "Центр геолого-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географических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Нойфельд Лариса          - заведующая отделом экономики и экологии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центра Организации по Безопасности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Сотрудничеству в Европе ОБСЕ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Такенов Жарас            - руководитель отдела экологии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устойчивого развития Программы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Организации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30 июня 2004 года представить предложения в Правительство Республики Казахстан по проведению Второго международного форума "Балхаш - 2004".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рабочей группе в установленном порядке привлекать специалистов центральных и иных государственных органов и организаций для выполнения возложенных на нее задач.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