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f409" w14:textId="5e6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профилактики правонарушений и борьбы с преступностью в Республике Казахстан на 2005-2006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2004 года N 135-p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проекта Программы профилактики правонарушений и борьбы с преступностью в Республике Казахстан на 2005-2006 годы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      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Панасенко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Всеволод Всеволодович        Штаба-Департамента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вице-министр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 - вице-министр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 -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                -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Сунтаев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Иматович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Мукатаев                   - начальник управления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Абусагитович           прокуроров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законностью следствия и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Омарали                    - старший прокурор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Гульназ Алмасбековна         аналитического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надзору за законностью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органов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                   - старший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Анатольевич          Следственного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Булавин                    - начальник оперативного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   Комитета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Булименко              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Викторовна    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сотрудничества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Дурменбаев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 Касымбекович         по борьбе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административными правонарушениями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сфере таможенного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Рахматулин                 -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Рашитович              заместителя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раскрытию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преступлений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раскрытию и расследованию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экономических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Мамраев                    - заместитель начальника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Муратбекович        управления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Мурзабекова        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Алмагуль Мажитовна          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                  - начальник отдела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Турлыбекович       программ Департамента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политики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 разработать проект Программы профилактики правонарушений и борьбы с преступностью в Республике Казахстан на 2005-2006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Руководителя Канцелярии Премьер-Министра Республики Казахстан Тлеубердина А. 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