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e07a" w14:textId="93fe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
Республики Казахстан от 8 октября 2003 года N 245-р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января 2004 года N 3-p.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октября 2003 года N 245-р "О мерах по реализации Водного кодекса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слова "ноябрь 2003 г." заменить словами "июль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исполнитель" аббревиатуры "МСХ, МТК" заменить аббревиатурами "МТК, МСХ";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23, в графе "Наименование нормативного правового акта Правительства Республики Казахстан" слова ", и правил их эксплуатации"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27,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 Об утверждении Правил эксплуатации   Июль       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судоходных водных путей              2004 г.     МСХ, МЗ".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