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99f8" w14:textId="5fb9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выработке предложений по реализации проекта создания на космодроме "Байконур" космического ракетного комплекса "Ангара"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2003 года N 216-р.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выработки предложений по реализации и источникам финансирования проекта создания на космодроме "Байконур" космического ракетного комплекса "Ангара":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Байдаулетов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Талипович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                   - председатель Аэрокосмического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Олжабаевич            комитета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Ердебай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Иманжанулы           инвестициям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Саимбетова                - начальник отдела доверительного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Ажаркуль Алментаевна        управления управления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негосударственными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лицами с государственным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Аббасович           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                   - начальник управления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Каиркенович          строительства и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Шимырбаев                 - заместитель директора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Катубаевич            конструктор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предприятия "Инфракос-Экос"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месячный срок внести в Правительство Республики Казахстан предложения по реализации упомянутого проекта, включая вопросы его финансирования.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