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e61f" w14:textId="ac0e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сентября 2002 года N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июля 2003 года N 161-p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сентября 2002 года N 139 "О создании рабочей группы для разработки проекта Конституционного закона Республики Казахстан "О внесении изменений и дополнений в Конституционный закон Республики Казахстан "О выборах"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Жумабекова               - 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Оналсына Исламовича        Казахстан, руководителем;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Амрина 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Аскара Кеменгеровича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Жусупова                 - заместителя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Бейбита Газизовича        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Баймаганбетова           - вице-министра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Серика Нуртаевича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"Аккулев                 - заведующий сектором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Аблайхан Шынтемирович      Государственно-правового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 - первый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Артемовна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"Аккулев                 - государственный инспектор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Аблайхан Шынтемирович      венно-правового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Артемовна          планирования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Мухамеджанова Бауржана Алимовича, Жамишева Болата Бидахметовича, Раева Мурата Кумаровича, Шамсутдинова Рината Шарафутдиновича.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